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6B05A75C"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05393D">
        <w:rPr>
          <w:rFonts w:ascii="Arial" w:hAnsi="Arial" w:cs="Arial"/>
          <w:b/>
          <w:sz w:val="22"/>
          <w:szCs w:val="22"/>
        </w:rPr>
        <w:t>NOVENA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1EF739D8"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(Celebrada el</w:t>
      </w:r>
      <w:r w:rsidR="0005393D">
        <w:rPr>
          <w:rFonts w:ascii="Arial" w:hAnsi="Arial" w:cs="Arial"/>
          <w:sz w:val="22"/>
          <w:szCs w:val="22"/>
        </w:rPr>
        <w:t xml:space="preserve"> viernes 16 de mayo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C5082" w:rsidRPr="0005393D">
        <w:rPr>
          <w:rFonts w:ascii="Arial" w:hAnsi="Arial" w:cs="Arial"/>
          <w:sz w:val="22"/>
          <w:szCs w:val="22"/>
        </w:rPr>
        <w:t>1</w:t>
      </w:r>
      <w:r w:rsidR="0005393D" w:rsidRPr="0005393D">
        <w:rPr>
          <w:rFonts w:ascii="Arial" w:hAnsi="Arial" w:cs="Arial"/>
          <w:sz w:val="22"/>
          <w:szCs w:val="22"/>
        </w:rPr>
        <w:t>6</w:t>
      </w:r>
      <w:r w:rsidR="00D70CD7" w:rsidRPr="0005393D">
        <w:rPr>
          <w:rFonts w:ascii="Arial" w:hAnsi="Arial" w:cs="Arial"/>
          <w:sz w:val="22"/>
          <w:szCs w:val="22"/>
        </w:rPr>
        <w:t>:</w:t>
      </w:r>
      <w:r w:rsidR="0005393D" w:rsidRPr="0005393D">
        <w:rPr>
          <w:rFonts w:ascii="Arial" w:hAnsi="Arial" w:cs="Arial"/>
          <w:sz w:val="22"/>
          <w:szCs w:val="22"/>
        </w:rPr>
        <w:t>08</w:t>
      </w:r>
      <w:r w:rsidRPr="0005393D">
        <w:rPr>
          <w:rFonts w:ascii="Arial" w:hAnsi="Arial" w:cs="Arial"/>
          <w:sz w:val="22"/>
          <w:szCs w:val="22"/>
        </w:rPr>
        <w:t xml:space="preserve"> h</w:t>
      </w:r>
      <w:r w:rsidRPr="008E2D7F">
        <w:rPr>
          <w:rFonts w:ascii="Arial" w:hAnsi="Arial" w:cs="Arial"/>
          <w:sz w:val="22"/>
          <w:szCs w:val="22"/>
        </w:rPr>
        <w:t>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23359C82"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w:t>
      </w:r>
      <w:r w:rsidR="0005393D">
        <w:rPr>
          <w:rFonts w:ascii="Arial" w:hAnsi="Arial" w:cs="Arial"/>
          <w:sz w:val="22"/>
          <w:szCs w:val="22"/>
        </w:rPr>
        <w:t>dieciséis</w:t>
      </w:r>
      <w:r w:rsidR="002C5082">
        <w:rPr>
          <w:rFonts w:ascii="Arial" w:hAnsi="Arial" w:cs="Arial"/>
          <w:sz w:val="22"/>
          <w:szCs w:val="22"/>
        </w:rPr>
        <w:t xml:space="preserve"> </w:t>
      </w:r>
      <w:r w:rsidRPr="002C5082">
        <w:rPr>
          <w:rFonts w:ascii="Arial" w:hAnsi="Arial" w:cs="Arial"/>
          <w:sz w:val="22"/>
          <w:szCs w:val="22"/>
        </w:rPr>
        <w:t xml:space="preserve">horas con </w:t>
      </w:r>
      <w:r w:rsidR="0005393D">
        <w:rPr>
          <w:rFonts w:ascii="Arial" w:hAnsi="Arial" w:cs="Arial"/>
          <w:sz w:val="22"/>
          <w:szCs w:val="22"/>
        </w:rPr>
        <w:t>ocho</w:t>
      </w:r>
      <w:r w:rsidRPr="008E2D7F">
        <w:rPr>
          <w:rFonts w:ascii="Arial" w:hAnsi="Arial" w:cs="Arial"/>
          <w:sz w:val="22"/>
          <w:szCs w:val="22"/>
        </w:rPr>
        <w:t xml:space="preserve"> minutos del </w:t>
      </w:r>
      <w:r w:rsidR="0005393D">
        <w:rPr>
          <w:rFonts w:ascii="Arial" w:hAnsi="Arial" w:cs="Arial"/>
          <w:sz w:val="22"/>
          <w:szCs w:val="22"/>
        </w:rPr>
        <w:t>dieciséis</w:t>
      </w:r>
      <w:r w:rsidR="009A3D58">
        <w:rPr>
          <w:rFonts w:ascii="Arial" w:hAnsi="Arial" w:cs="Arial"/>
          <w:sz w:val="22"/>
          <w:szCs w:val="22"/>
        </w:rPr>
        <w:t xml:space="preserve"> de </w:t>
      </w:r>
      <w:r w:rsidR="0005393D">
        <w:rPr>
          <w:rFonts w:ascii="Arial" w:hAnsi="Arial" w:cs="Arial"/>
          <w:sz w:val="22"/>
          <w:szCs w:val="22"/>
        </w:rPr>
        <w:t>mayo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05393D">
        <w:rPr>
          <w:rFonts w:ascii="Arial" w:hAnsi="Arial" w:cs="Arial"/>
          <w:b/>
          <w:bCs/>
          <w:sz w:val="22"/>
          <w:szCs w:val="22"/>
        </w:rPr>
        <w:t>Novena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w:t>
      </w:r>
      <w:r w:rsidR="00B74277">
        <w:rPr>
          <w:rFonts w:ascii="Arial" w:hAnsi="Arial" w:cs="Arial"/>
          <w:sz w:val="22"/>
          <w:szCs w:val="22"/>
        </w:rPr>
        <w:t xml:space="preserve">- - - </w:t>
      </w:r>
      <w:r w:rsidR="009A3D58">
        <w:rPr>
          <w:rFonts w:ascii="Arial" w:hAnsi="Arial" w:cs="Arial"/>
          <w:sz w:val="22"/>
          <w:szCs w:val="22"/>
        </w:rPr>
        <w:t xml:space="preserve">- - - - - </w:t>
      </w:r>
    </w:p>
    <w:p w14:paraId="148985FF" w14:textId="47BF1C07" w:rsidR="00031C22" w:rsidRPr="008E2D7F" w:rsidRDefault="00031C22" w:rsidP="00031C22">
      <w:pPr>
        <w:spacing w:line="360" w:lineRule="auto"/>
        <w:jc w:val="both"/>
        <w:rPr>
          <w:rFonts w:ascii="Arial" w:hAnsi="Arial" w:cs="Arial"/>
          <w:sz w:val="22"/>
          <w:szCs w:val="22"/>
        </w:rPr>
      </w:pPr>
      <w:r w:rsidRPr="0005393D">
        <w:rPr>
          <w:rFonts w:ascii="Arial" w:hAnsi="Arial" w:cs="Arial"/>
          <w:b/>
          <w:sz w:val="22"/>
          <w:szCs w:val="22"/>
        </w:rPr>
        <w:t xml:space="preserve">Comisionado Presidente C. Josué Solana Salmorán: </w:t>
      </w:r>
      <w:r w:rsidR="0005393D" w:rsidRPr="0005393D">
        <w:rPr>
          <w:rFonts w:ascii="Arial" w:hAnsi="Arial" w:cs="Arial"/>
          <w:sz w:val="22"/>
          <w:szCs w:val="22"/>
        </w:rPr>
        <w:t xml:space="preserve">muy buena tarde Comisionada y Secretario General, con gusto saludo también a quienes se encuentran presentes o a través de las redes sociales, les damos una cordial bienvenida a la </w:t>
      </w:r>
      <w:r w:rsidR="0005393D">
        <w:rPr>
          <w:rFonts w:ascii="Arial" w:hAnsi="Arial" w:cs="Arial"/>
          <w:sz w:val="22"/>
          <w:szCs w:val="22"/>
        </w:rPr>
        <w:t>N</w:t>
      </w:r>
      <w:r w:rsidR="0005393D" w:rsidRPr="0005393D">
        <w:rPr>
          <w:rFonts w:ascii="Arial" w:hAnsi="Arial" w:cs="Arial"/>
          <w:sz w:val="22"/>
          <w:szCs w:val="22"/>
        </w:rPr>
        <w:t xml:space="preserve">ovena </w:t>
      </w:r>
      <w:r w:rsidR="0005393D">
        <w:rPr>
          <w:rFonts w:ascii="Arial" w:hAnsi="Arial" w:cs="Arial"/>
          <w:sz w:val="22"/>
          <w:szCs w:val="22"/>
        </w:rPr>
        <w:t>S</w:t>
      </w:r>
      <w:r w:rsidR="0005393D" w:rsidRPr="0005393D">
        <w:rPr>
          <w:rFonts w:ascii="Arial" w:hAnsi="Arial" w:cs="Arial"/>
          <w:sz w:val="22"/>
          <w:szCs w:val="22"/>
        </w:rPr>
        <w:t xml:space="preserve">esión ex </w:t>
      </w:r>
      <w:r w:rsidR="0005393D">
        <w:rPr>
          <w:rFonts w:ascii="Arial" w:hAnsi="Arial" w:cs="Arial"/>
          <w:sz w:val="22"/>
          <w:szCs w:val="22"/>
        </w:rPr>
        <w:t>O</w:t>
      </w:r>
      <w:r w:rsidR="0005393D" w:rsidRPr="0005393D">
        <w:rPr>
          <w:rFonts w:ascii="Arial" w:hAnsi="Arial" w:cs="Arial"/>
          <w:sz w:val="22"/>
          <w:szCs w:val="22"/>
        </w:rPr>
        <w:t xml:space="preserve">rdinaria 2025 del Consejo General de este Órgano Garante, fundada en el artículo 96, fracción </w:t>
      </w:r>
      <w:r w:rsidR="0005393D">
        <w:rPr>
          <w:rFonts w:ascii="Arial" w:hAnsi="Arial" w:cs="Arial"/>
          <w:sz w:val="22"/>
          <w:szCs w:val="22"/>
        </w:rPr>
        <w:t>V</w:t>
      </w:r>
      <w:r w:rsidR="0005393D" w:rsidRPr="0005393D">
        <w:rPr>
          <w:rFonts w:ascii="Arial" w:hAnsi="Arial" w:cs="Arial"/>
          <w:sz w:val="22"/>
          <w:szCs w:val="22"/>
        </w:rPr>
        <w:t xml:space="preserve">, de la Ley de Transparencia, Acceso a la Información Pública y Buen Gobierno del Estado de Oaxaca en relación con los numerales 18, 19 y 23 del </w:t>
      </w:r>
      <w:r w:rsidR="0005393D">
        <w:rPr>
          <w:rFonts w:ascii="Arial" w:hAnsi="Arial" w:cs="Arial"/>
          <w:sz w:val="22"/>
          <w:szCs w:val="22"/>
        </w:rPr>
        <w:t>R</w:t>
      </w:r>
      <w:r w:rsidR="0005393D" w:rsidRPr="0005393D">
        <w:rPr>
          <w:rFonts w:ascii="Arial" w:hAnsi="Arial" w:cs="Arial"/>
          <w:sz w:val="22"/>
          <w:szCs w:val="22"/>
        </w:rPr>
        <w:t xml:space="preserve">eglamento que rige a este </w:t>
      </w:r>
      <w:r w:rsidR="00E97B29" w:rsidRPr="0005393D">
        <w:rPr>
          <w:rFonts w:ascii="Arial" w:hAnsi="Arial" w:cs="Arial"/>
          <w:sz w:val="22"/>
          <w:szCs w:val="22"/>
        </w:rPr>
        <w:t>Ó</w:t>
      </w:r>
      <w:r w:rsidR="0005393D" w:rsidRPr="0005393D">
        <w:rPr>
          <w:rFonts w:ascii="Arial" w:hAnsi="Arial" w:cs="Arial"/>
          <w:sz w:val="22"/>
          <w:szCs w:val="22"/>
        </w:rPr>
        <w:t xml:space="preserve">rgano </w:t>
      </w:r>
      <w:r w:rsidR="00E97B29" w:rsidRPr="0005393D">
        <w:rPr>
          <w:rFonts w:ascii="Arial" w:hAnsi="Arial" w:cs="Arial"/>
          <w:sz w:val="22"/>
          <w:szCs w:val="22"/>
        </w:rPr>
        <w:t>G</w:t>
      </w:r>
      <w:r w:rsidR="0005393D" w:rsidRPr="0005393D">
        <w:rPr>
          <w:rFonts w:ascii="Arial" w:hAnsi="Arial" w:cs="Arial"/>
          <w:sz w:val="22"/>
          <w:szCs w:val="22"/>
        </w:rPr>
        <w:t xml:space="preserve">arante. Para dar inicio con esta sesión, solicito al Secretario General de Acuerdos, en acato, al </w:t>
      </w:r>
      <w:r w:rsidR="00C2712B" w:rsidRPr="00C2712B">
        <w:rPr>
          <w:rFonts w:ascii="Arial" w:hAnsi="Arial" w:cs="Arial"/>
          <w:b/>
          <w:bCs/>
          <w:sz w:val="22"/>
          <w:szCs w:val="22"/>
        </w:rPr>
        <w:t>PRIMER PUNTO</w:t>
      </w:r>
      <w:r w:rsidR="00C2712B" w:rsidRPr="0005393D">
        <w:rPr>
          <w:rFonts w:ascii="Arial" w:hAnsi="Arial" w:cs="Arial"/>
          <w:sz w:val="22"/>
          <w:szCs w:val="22"/>
        </w:rPr>
        <w:t xml:space="preserve"> </w:t>
      </w:r>
      <w:r w:rsidR="0005393D" w:rsidRPr="0005393D">
        <w:rPr>
          <w:rFonts w:ascii="Arial" w:hAnsi="Arial" w:cs="Arial"/>
          <w:sz w:val="22"/>
          <w:szCs w:val="22"/>
        </w:rPr>
        <w:t>de</w:t>
      </w:r>
      <w:r w:rsidR="00E97B29">
        <w:rPr>
          <w:rFonts w:ascii="Arial" w:hAnsi="Arial" w:cs="Arial"/>
          <w:sz w:val="22"/>
          <w:szCs w:val="22"/>
        </w:rPr>
        <w:t>l</w:t>
      </w:r>
      <w:r w:rsidR="0005393D" w:rsidRPr="0005393D">
        <w:rPr>
          <w:rFonts w:ascii="Arial" w:hAnsi="Arial" w:cs="Arial"/>
          <w:sz w:val="22"/>
          <w:szCs w:val="22"/>
        </w:rPr>
        <w:t xml:space="preserve"> </w:t>
      </w:r>
      <w:r w:rsidR="00C2712B" w:rsidRPr="0005393D">
        <w:rPr>
          <w:rFonts w:ascii="Arial" w:hAnsi="Arial" w:cs="Arial"/>
          <w:sz w:val="22"/>
          <w:szCs w:val="22"/>
        </w:rPr>
        <w:t>Ord</w:t>
      </w:r>
      <w:r w:rsidR="0005393D" w:rsidRPr="0005393D">
        <w:rPr>
          <w:rFonts w:ascii="Arial" w:hAnsi="Arial" w:cs="Arial"/>
          <w:sz w:val="22"/>
          <w:szCs w:val="22"/>
        </w:rPr>
        <w:t xml:space="preserve">en del </w:t>
      </w:r>
      <w:r w:rsidR="00C2712B" w:rsidRPr="0005393D">
        <w:rPr>
          <w:rFonts w:ascii="Arial" w:hAnsi="Arial" w:cs="Arial"/>
          <w:sz w:val="22"/>
          <w:szCs w:val="22"/>
        </w:rPr>
        <w:t>D</w:t>
      </w:r>
      <w:r w:rsidR="0005393D" w:rsidRPr="0005393D">
        <w:rPr>
          <w:rFonts w:ascii="Arial" w:hAnsi="Arial" w:cs="Arial"/>
          <w:sz w:val="22"/>
          <w:szCs w:val="22"/>
        </w:rPr>
        <w:t xml:space="preserve">ía, realice el pase de asistencia correspondiente y verifique la existencia de </w:t>
      </w:r>
      <w:r w:rsidRPr="008E2D7F">
        <w:rPr>
          <w:rFonts w:ascii="Arial" w:hAnsi="Arial" w:cs="Arial"/>
          <w:i/>
          <w:sz w:val="22"/>
          <w:szCs w:val="22"/>
        </w:rPr>
        <w:t xml:space="preserve">quórum </w:t>
      </w:r>
      <w:r w:rsidRPr="008E2D7F">
        <w:rPr>
          <w:rFonts w:ascii="Arial" w:hAnsi="Arial" w:cs="Arial"/>
          <w:sz w:val="22"/>
          <w:szCs w:val="22"/>
        </w:rPr>
        <w:t>legal. - - - - - - - -</w:t>
      </w:r>
      <w:r w:rsidR="00B878C7">
        <w:rPr>
          <w:rFonts w:ascii="Arial" w:hAnsi="Arial" w:cs="Arial"/>
          <w:sz w:val="22"/>
          <w:szCs w:val="22"/>
        </w:rPr>
        <w:t xml:space="preserve"> - - - - - - - - - - - - - - - - </w:t>
      </w:r>
    </w:p>
    <w:p w14:paraId="74AA43A4" w14:textId="50A0EEA3"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 xml:space="preserve">Buena tarde, Comisionado Presidente y Comisionada que integran el Pleno del Consejo General de este </w:t>
      </w:r>
      <w:r w:rsidR="00E97B29" w:rsidRPr="00A1102A">
        <w:rPr>
          <w:rFonts w:ascii="Arial" w:hAnsi="Arial" w:cs="Arial"/>
          <w:sz w:val="22"/>
          <w:szCs w:val="22"/>
        </w:rPr>
        <w:t>Ó</w:t>
      </w:r>
      <w:r w:rsidR="00C2712B" w:rsidRPr="00A1102A">
        <w:rPr>
          <w:rFonts w:ascii="Arial" w:hAnsi="Arial" w:cs="Arial"/>
          <w:sz w:val="22"/>
          <w:szCs w:val="22"/>
        </w:rPr>
        <w:t xml:space="preserve">rgano </w:t>
      </w:r>
      <w:r w:rsidR="00E97B29" w:rsidRPr="00A1102A">
        <w:rPr>
          <w:rFonts w:ascii="Arial" w:hAnsi="Arial" w:cs="Arial"/>
          <w:sz w:val="22"/>
          <w:szCs w:val="22"/>
        </w:rPr>
        <w:t>G</w:t>
      </w:r>
      <w:r w:rsidR="00C2712B" w:rsidRPr="00A1102A">
        <w:rPr>
          <w:rFonts w:ascii="Arial" w:hAnsi="Arial" w:cs="Arial"/>
          <w:sz w:val="22"/>
          <w:szCs w:val="22"/>
        </w:rPr>
        <w:t>arante. Comisionado Presidente, en acato a su instrucción procedo al pase de lista solicitado.</w:t>
      </w:r>
      <w:r w:rsidR="00C2712B">
        <w:rPr>
          <w:rFonts w:ascii="Arial" w:hAnsi="Arial" w:cs="Arial"/>
          <w:sz w:val="22"/>
          <w:szCs w:val="22"/>
        </w:rPr>
        <w:t xml:space="preserve"> - - - - - - - - - - - -</w:t>
      </w:r>
      <w:r w:rsidRPr="008E2D7F">
        <w:rPr>
          <w:rFonts w:ascii="Arial" w:hAnsi="Arial" w:cs="Arial"/>
          <w:sz w:val="22"/>
          <w:szCs w:val="22"/>
        </w:rPr>
        <w:t xml:space="preserve">- - - - - - - - - - - - - - - - - - - - - - - - - - - - - - - - - </w:t>
      </w:r>
      <w:r w:rsidR="009A3D58">
        <w:rPr>
          <w:rFonts w:ascii="Arial" w:hAnsi="Arial" w:cs="Arial"/>
          <w:sz w:val="22"/>
          <w:szCs w:val="22"/>
        </w:rPr>
        <w:t xml:space="preserve">- - - - - - - - - - </w:t>
      </w:r>
    </w:p>
    <w:p w14:paraId="42F1DBDF" w14:textId="3368737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2352D6">
        <w:rPr>
          <w:rFonts w:ascii="Arial" w:hAnsi="Arial" w:cs="Arial"/>
          <w:sz w:val="22"/>
          <w:szCs w:val="22"/>
        </w:rPr>
        <w:t>P</w:t>
      </w:r>
      <w:r w:rsidR="009A3D58">
        <w:rPr>
          <w:rFonts w:ascii="Arial" w:hAnsi="Arial" w:cs="Arial"/>
          <w:sz w:val="22"/>
          <w:szCs w:val="22"/>
        </w:rPr>
        <w:t xml:space="preserve">resente. </w:t>
      </w:r>
      <w:r w:rsidRPr="008E2D7F">
        <w:rPr>
          <w:rFonts w:ascii="Arial" w:hAnsi="Arial" w:cs="Arial"/>
          <w:sz w:val="22"/>
          <w:szCs w:val="22"/>
        </w:rPr>
        <w:t xml:space="preserve">- - - - - - - - - - - - - - - - - - - - - - - - </w:t>
      </w:r>
      <w:r w:rsidR="009A3D58">
        <w:rPr>
          <w:rFonts w:ascii="Arial" w:hAnsi="Arial" w:cs="Arial"/>
          <w:sz w:val="22"/>
          <w:szCs w:val="22"/>
        </w:rPr>
        <w:t xml:space="preserve">-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229D850E"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 xml:space="preserve">Comisionado Presidente, después de haber efectuado el pase de lista de asistencia le informo que la Comisionada y el Comisionado que integran el Consejo General de este Órgano Garante se encuentran presentes. Conforme a lo anterior, con fundamento en la fracción </w:t>
      </w:r>
      <w:r w:rsidR="00C2712B">
        <w:rPr>
          <w:rFonts w:ascii="Arial" w:hAnsi="Arial" w:cs="Arial"/>
          <w:sz w:val="22"/>
          <w:szCs w:val="22"/>
        </w:rPr>
        <w:t>I,</w:t>
      </w:r>
      <w:r w:rsidR="00C2712B" w:rsidRPr="00A1102A">
        <w:rPr>
          <w:rFonts w:ascii="Arial" w:hAnsi="Arial" w:cs="Arial"/>
          <w:sz w:val="22"/>
          <w:szCs w:val="22"/>
        </w:rPr>
        <w:t xml:space="preserve"> del </w:t>
      </w:r>
      <w:r w:rsidR="00C2712B">
        <w:rPr>
          <w:rFonts w:ascii="Arial" w:hAnsi="Arial" w:cs="Arial"/>
          <w:sz w:val="22"/>
          <w:szCs w:val="22"/>
        </w:rPr>
        <w:t>A</w:t>
      </w:r>
      <w:r w:rsidR="00C2712B" w:rsidRPr="00A1102A">
        <w:rPr>
          <w:rFonts w:ascii="Arial" w:hAnsi="Arial" w:cs="Arial"/>
          <w:sz w:val="22"/>
          <w:szCs w:val="22"/>
        </w:rPr>
        <w:t xml:space="preserve">rtículo 102 de la Ley de Transparencia, Acceso a la Información Pública y Buen Gobierno del Estado de Oaxaca, en relación con el numeral 24 del Reglamento Interno que rige este Órgano Garante, declaro la existencia de </w:t>
      </w:r>
      <w:r w:rsidR="00C2712B" w:rsidRPr="00C2712B">
        <w:rPr>
          <w:rFonts w:ascii="Arial" w:hAnsi="Arial" w:cs="Arial"/>
          <w:i/>
          <w:iCs/>
          <w:sz w:val="22"/>
          <w:szCs w:val="22"/>
        </w:rPr>
        <w:t>quorum</w:t>
      </w:r>
      <w:r w:rsidR="00C2712B" w:rsidRPr="00A1102A">
        <w:rPr>
          <w:rFonts w:ascii="Arial" w:hAnsi="Arial" w:cs="Arial"/>
          <w:sz w:val="22"/>
          <w:szCs w:val="22"/>
        </w:rPr>
        <w:t xml:space="preserve"> legal para sesionar</w:t>
      </w:r>
      <w:r w:rsidRPr="008E2D7F">
        <w:rPr>
          <w:rFonts w:ascii="Arial" w:hAnsi="Arial" w:cs="Arial"/>
          <w:sz w:val="22"/>
          <w:szCs w:val="22"/>
        </w:rPr>
        <w:t xml:space="preserve">. - - - - - - </w:t>
      </w:r>
      <w:r w:rsidR="00B878C7">
        <w:rPr>
          <w:rFonts w:ascii="Arial" w:hAnsi="Arial" w:cs="Arial"/>
          <w:sz w:val="22"/>
          <w:szCs w:val="22"/>
        </w:rPr>
        <w:t xml:space="preserve">- - - - - - - - - </w:t>
      </w:r>
    </w:p>
    <w:p w14:paraId="3E752948" w14:textId="77777777" w:rsidR="00153B38" w:rsidRDefault="00153B38" w:rsidP="00031C22">
      <w:pPr>
        <w:spacing w:line="360" w:lineRule="auto"/>
        <w:jc w:val="both"/>
        <w:rPr>
          <w:rFonts w:ascii="Arial" w:hAnsi="Arial" w:cs="Arial"/>
          <w:b/>
          <w:sz w:val="22"/>
          <w:szCs w:val="22"/>
        </w:rPr>
      </w:pPr>
    </w:p>
    <w:p w14:paraId="71DDB3AB" w14:textId="21FD312E"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w:t>
      </w:r>
      <w:r w:rsidR="003D7B39" w:rsidRPr="00A1102A">
        <w:rPr>
          <w:rFonts w:ascii="Arial" w:hAnsi="Arial" w:cs="Arial"/>
          <w:sz w:val="22"/>
          <w:szCs w:val="22"/>
        </w:rPr>
        <w:t xml:space="preserve">Le agradezco Secretario, a </w:t>
      </w:r>
      <w:r w:rsidR="003D7B39" w:rsidRPr="00A1102A">
        <w:rPr>
          <w:rFonts w:ascii="Arial" w:hAnsi="Arial" w:cs="Arial"/>
        </w:rPr>
        <w:t>continuación,</w:t>
      </w:r>
      <w:r w:rsidR="003D7B39" w:rsidRPr="00A1102A">
        <w:rPr>
          <w:rFonts w:ascii="Arial" w:hAnsi="Arial" w:cs="Arial"/>
          <w:sz w:val="22"/>
          <w:szCs w:val="22"/>
        </w:rPr>
        <w:t xml:space="preserve"> procederé al desahogo </w:t>
      </w:r>
      <w:r w:rsidR="003D7B39">
        <w:rPr>
          <w:rFonts w:ascii="Arial" w:hAnsi="Arial" w:cs="Arial"/>
          <w:sz w:val="22"/>
          <w:szCs w:val="22"/>
        </w:rPr>
        <w:t>d</w:t>
      </w:r>
      <w:r w:rsidR="003D7B39" w:rsidRPr="00A1102A">
        <w:rPr>
          <w:rFonts w:ascii="Arial" w:hAnsi="Arial" w:cs="Arial"/>
          <w:sz w:val="22"/>
          <w:szCs w:val="22"/>
        </w:rPr>
        <w:t xml:space="preserve">el </w:t>
      </w:r>
      <w:r w:rsidR="003D7B39" w:rsidRPr="003D7B39">
        <w:rPr>
          <w:rFonts w:ascii="Arial" w:hAnsi="Arial" w:cs="Arial"/>
          <w:b/>
          <w:bCs/>
          <w:sz w:val="22"/>
          <w:szCs w:val="22"/>
        </w:rPr>
        <w:t>SEGUNDO PUNTO</w:t>
      </w:r>
      <w:r w:rsidR="003D7B39" w:rsidRPr="00A1102A">
        <w:rPr>
          <w:rFonts w:ascii="Arial" w:hAnsi="Arial" w:cs="Arial"/>
          <w:sz w:val="22"/>
          <w:szCs w:val="22"/>
        </w:rPr>
        <w:t xml:space="preserve"> del Orden del Día relativo a la declaración de instalación legal de la presente sesión por lo que le solicito amablemente nos pongamos de píe.</w:t>
      </w:r>
      <w:r w:rsidR="003D7B39">
        <w:rPr>
          <w:rFonts w:ascii="Arial" w:hAnsi="Arial" w:cs="Arial"/>
          <w:sz w:val="22"/>
          <w:szCs w:val="22"/>
        </w:rPr>
        <w:t xml:space="preserve"> </w:t>
      </w:r>
      <w:r w:rsidR="003D7B39" w:rsidRPr="00A1102A">
        <w:rPr>
          <w:rFonts w:ascii="Arial" w:hAnsi="Arial" w:cs="Arial"/>
          <w:sz w:val="22"/>
          <w:szCs w:val="22"/>
        </w:rPr>
        <w:t>Sien, siendo las dieciséis horas con ocho minutos del dieciséis de mayo de 2025, se declara formalmente instalada la Novena Sesión Ordinaria 2025 de este Consejo General del Órgano Garante de Acceso a la Información Pública, Transparencia, Protección de Datos Personales y Buen Gobierno del Estado de Oaxaca, y por lo tanto serán válidos todos los acuerdos que en estas sean tomados. Les agradezco, podemos tomar asiento.</w:t>
      </w:r>
      <w:r w:rsidR="003D7B39">
        <w:rPr>
          <w:rFonts w:ascii="Arial" w:hAnsi="Arial" w:cs="Arial"/>
          <w:sz w:val="22"/>
          <w:szCs w:val="22"/>
        </w:rPr>
        <w:t xml:space="preserve"> </w:t>
      </w:r>
      <w:r w:rsidR="003D7B39" w:rsidRPr="00A1102A">
        <w:rPr>
          <w:rFonts w:ascii="Arial" w:hAnsi="Arial" w:cs="Arial"/>
          <w:sz w:val="22"/>
          <w:szCs w:val="22"/>
        </w:rPr>
        <w:t>Concedo el uso de la palabra al Secretario General de Acuerdos para que continúe con el desarrollo de la sesión.</w:t>
      </w:r>
      <w:r w:rsidR="00A93A0F">
        <w:rPr>
          <w:rFonts w:ascii="Arial" w:hAnsi="Arial" w:cs="Arial"/>
          <w:sz w:val="22"/>
          <w:szCs w:val="22"/>
        </w:rPr>
        <w:t xml:space="preserve"> - - - - - - - - - - - - - - - - - - - - - - - - - - - - - - - - </w:t>
      </w:r>
      <w:r w:rsidR="0003140B">
        <w:rPr>
          <w:rFonts w:ascii="Arial" w:hAnsi="Arial" w:cs="Arial"/>
          <w:sz w:val="22"/>
          <w:szCs w:val="22"/>
        </w:rPr>
        <w:t xml:space="preserve">- - - - - </w:t>
      </w:r>
    </w:p>
    <w:p w14:paraId="196AE723" w14:textId="48D2E04B"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w:t>
      </w:r>
      <w:r w:rsidR="003D7B39" w:rsidRPr="00A1102A">
        <w:rPr>
          <w:rFonts w:ascii="Arial" w:hAnsi="Arial" w:cs="Arial"/>
          <w:sz w:val="22"/>
          <w:szCs w:val="22"/>
        </w:rPr>
        <w:t xml:space="preserve">Gracias Comisionado Presidente, procederé al desahogo del </w:t>
      </w:r>
      <w:r w:rsidR="003D7B39" w:rsidRPr="003D7B39">
        <w:rPr>
          <w:rFonts w:ascii="Arial" w:hAnsi="Arial" w:cs="Arial"/>
          <w:b/>
          <w:bCs/>
          <w:sz w:val="22"/>
          <w:szCs w:val="22"/>
        </w:rPr>
        <w:t>TERCER PUNTO</w:t>
      </w:r>
      <w:r w:rsidR="003D7B39" w:rsidRPr="00A1102A">
        <w:rPr>
          <w:rFonts w:ascii="Arial" w:hAnsi="Arial" w:cs="Arial"/>
          <w:sz w:val="22"/>
          <w:szCs w:val="22"/>
        </w:rPr>
        <w:t xml:space="preserve">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w:t>
      </w:r>
      <w:r w:rsidR="003D7B39" w:rsidRPr="00A1102A">
        <w:rPr>
          <w:rFonts w:ascii="Arial" w:hAnsi="Arial" w:cs="Arial"/>
          <w:sz w:val="22"/>
          <w:szCs w:val="22"/>
        </w:rPr>
        <w:t>ía</w:t>
      </w:r>
      <w:r w:rsidR="003D7B39">
        <w:rPr>
          <w:rFonts w:ascii="Arial" w:hAnsi="Arial" w:cs="Arial"/>
          <w:sz w:val="22"/>
          <w:szCs w:val="22"/>
        </w:rPr>
        <w:t>”</w:t>
      </w:r>
      <w:r w:rsidR="003D7B39" w:rsidRPr="00A1102A">
        <w:rPr>
          <w:rFonts w:ascii="Arial" w:hAnsi="Arial" w:cs="Arial"/>
          <w:sz w:val="22"/>
          <w:szCs w:val="22"/>
        </w:rPr>
        <w:t xml:space="preserve">, por ello, solicito obviar la lectura de este, considerando que ha sido notificado previamente la celebración de la presente sesión. Así mismo hago del conocimiento del público que nos acompaña que por determinación unánime del </w:t>
      </w:r>
      <w:r w:rsidR="003D7B39">
        <w:rPr>
          <w:rFonts w:ascii="Arial" w:hAnsi="Arial" w:cs="Arial"/>
          <w:sz w:val="22"/>
          <w:szCs w:val="22"/>
        </w:rPr>
        <w:t>C</w:t>
      </w:r>
      <w:r w:rsidR="003D7B39" w:rsidRPr="00A1102A">
        <w:rPr>
          <w:rFonts w:ascii="Arial" w:hAnsi="Arial" w:cs="Arial"/>
          <w:sz w:val="22"/>
          <w:szCs w:val="22"/>
        </w:rPr>
        <w:t xml:space="preserve">onsejo </w:t>
      </w:r>
      <w:r w:rsidR="003D7B39">
        <w:rPr>
          <w:rFonts w:ascii="Arial" w:hAnsi="Arial" w:cs="Arial"/>
          <w:sz w:val="22"/>
          <w:szCs w:val="22"/>
        </w:rPr>
        <w:t>G</w:t>
      </w:r>
      <w:r w:rsidR="003D7B39" w:rsidRPr="00A1102A">
        <w:rPr>
          <w:rFonts w:ascii="Arial" w:hAnsi="Arial" w:cs="Arial"/>
          <w:sz w:val="22"/>
          <w:szCs w:val="22"/>
        </w:rPr>
        <w:t>eneral de este Órgano Garante se decidió obviar la lectura de los antecedentes y considerando de todos y cada uno de los acuerdos, actas y demás documentos que se tengan que desahogar en los distintos puntos del orden del día de la presente sesión, excepto de los proemios, así como de los resolutivos que forman parte de los propios acuerdos</w:t>
      </w:r>
      <w:r w:rsidR="003D7B39">
        <w:rPr>
          <w:rFonts w:ascii="Arial" w:hAnsi="Arial" w:cs="Arial"/>
          <w:sz w:val="22"/>
          <w:szCs w:val="22"/>
        </w:rPr>
        <w:t>, c</w:t>
      </w:r>
      <w:r w:rsidR="003D7B39" w:rsidRPr="00A1102A">
        <w:rPr>
          <w:rFonts w:ascii="Arial" w:hAnsi="Arial" w:cs="Arial"/>
          <w:sz w:val="22"/>
          <w:szCs w:val="22"/>
        </w:rPr>
        <w:t>onsecuentemente, después de dar lectura a las partes antes mencionadas, proceder</w:t>
      </w:r>
      <w:r w:rsidR="00E97B29">
        <w:rPr>
          <w:rFonts w:ascii="Arial" w:hAnsi="Arial" w:cs="Arial"/>
          <w:sz w:val="22"/>
          <w:szCs w:val="22"/>
        </w:rPr>
        <w:t>é</w:t>
      </w:r>
      <w:r w:rsidR="003D7B39" w:rsidRPr="00A1102A">
        <w:rPr>
          <w:rFonts w:ascii="Arial" w:hAnsi="Arial" w:cs="Arial"/>
          <w:sz w:val="22"/>
          <w:szCs w:val="22"/>
        </w:rPr>
        <w:t xml:space="preserve"> a solicitar de manera individual el sentido del voto de cada una y uno de ustedes. Conforme a lo anterior, solicito si van a emitir su voto respecto de la aprobación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Dí</w:t>
      </w:r>
      <w:r w:rsidR="003D7B39" w:rsidRPr="00A1102A">
        <w:rPr>
          <w:rFonts w:ascii="Arial" w:hAnsi="Arial" w:cs="Arial"/>
          <w:sz w:val="22"/>
          <w:szCs w:val="22"/>
        </w:rPr>
        <w:t>a</w:t>
      </w:r>
      <w:r w:rsidR="003D7B39">
        <w:rPr>
          <w:rFonts w:ascii="Arial" w:hAnsi="Arial" w:cs="Arial"/>
          <w:sz w:val="22"/>
          <w:szCs w:val="22"/>
        </w:rPr>
        <w:t xml:space="preserve">: - - - - - - - - - </w:t>
      </w:r>
      <w:r w:rsidR="00E97B29">
        <w:rPr>
          <w:rFonts w:ascii="Arial" w:hAnsi="Arial" w:cs="Arial"/>
          <w:sz w:val="22"/>
          <w:szCs w:val="22"/>
        </w:rPr>
        <w:t xml:space="preserve">- - - - - - - </w:t>
      </w:r>
      <w:r w:rsidR="003D7B39">
        <w:rPr>
          <w:rFonts w:ascii="Arial" w:hAnsi="Arial" w:cs="Arial"/>
          <w:sz w:val="22"/>
          <w:szCs w:val="22"/>
        </w:rPr>
        <w:t xml:space="preserve">- - - - </w:t>
      </w:r>
      <w:r w:rsidRPr="008E2D7F">
        <w:rPr>
          <w:rFonts w:ascii="Arial" w:hAnsi="Arial" w:cs="Arial"/>
          <w:sz w:val="22"/>
          <w:szCs w:val="22"/>
        </w:rPr>
        <w:t xml:space="preserve">- - </w:t>
      </w:r>
      <w:r>
        <w:rPr>
          <w:rFonts w:ascii="Arial" w:hAnsi="Arial" w:cs="Arial"/>
          <w:sz w:val="22"/>
          <w:szCs w:val="22"/>
        </w:rPr>
        <w:t xml:space="preserve">- - - - - - - - - - - - - - - - - -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1F1D318E"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46BC7D36" w14:textId="4357B61F" w:rsidR="00153B38" w:rsidRPr="00E94E91" w:rsidRDefault="00153B38" w:rsidP="00153B38">
      <w:pPr>
        <w:spacing w:line="360" w:lineRule="auto"/>
        <w:jc w:val="both"/>
        <w:rPr>
          <w:rFonts w:ascii="Arial" w:hAnsi="Arial" w:cs="Arial"/>
          <w:b/>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Comisionada y Comisionado</w:t>
      </w:r>
      <w:r w:rsidR="0003140B">
        <w:rPr>
          <w:rFonts w:ascii="Arial" w:hAnsi="Arial" w:cs="Arial"/>
          <w:bCs/>
          <w:sz w:val="22"/>
          <w:szCs w:val="22"/>
        </w:rPr>
        <w:t xml:space="preserve"> </w:t>
      </w:r>
      <w:r w:rsidRPr="008E2D7F">
        <w:rPr>
          <w:rFonts w:ascii="Arial" w:hAnsi="Arial" w:cs="Arial"/>
          <w:bCs/>
          <w:sz w:val="22"/>
          <w:szCs w:val="22"/>
        </w:rPr>
        <w:t xml:space="preserve">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w:t>
      </w:r>
      <w:r w:rsidR="00E30A8E">
        <w:rPr>
          <w:rFonts w:ascii="Arial" w:hAnsi="Arial" w:cs="Arial"/>
          <w:sz w:val="22"/>
          <w:szCs w:val="22"/>
        </w:rPr>
        <w:t xml:space="preserve">demás </w:t>
      </w:r>
      <w:r w:rsidRPr="008E2D7F">
        <w:rPr>
          <w:rFonts w:ascii="Arial" w:hAnsi="Arial" w:cs="Arial"/>
          <w:sz w:val="22"/>
          <w:szCs w:val="22"/>
        </w:rPr>
        <w:t xml:space="preserve">documentos que se tengan que desahogar </w:t>
      </w:r>
      <w:r>
        <w:rPr>
          <w:rFonts w:ascii="Arial" w:hAnsi="Arial" w:cs="Arial"/>
          <w:sz w:val="22"/>
          <w:szCs w:val="22"/>
        </w:rPr>
        <w:t xml:space="preserve">en </w:t>
      </w:r>
      <w:r w:rsidR="00E30A8E">
        <w:rPr>
          <w:rFonts w:ascii="Arial" w:hAnsi="Arial" w:cs="Arial"/>
          <w:sz w:val="22"/>
          <w:szCs w:val="22"/>
        </w:rPr>
        <w:t xml:space="preserve">los distintos puntos del orden del día de </w:t>
      </w:r>
      <w:r>
        <w:rPr>
          <w:rFonts w:ascii="Arial" w:hAnsi="Arial" w:cs="Arial"/>
          <w:sz w:val="22"/>
          <w:szCs w:val="22"/>
        </w:rPr>
        <w:t>la presente</w:t>
      </w:r>
      <w:r w:rsidRPr="008E2D7F">
        <w:rPr>
          <w:rFonts w:ascii="Arial" w:hAnsi="Arial" w:cs="Arial"/>
          <w:sz w:val="22"/>
          <w:szCs w:val="22"/>
        </w:rPr>
        <w:t xml:space="preserve"> sesión. </w:t>
      </w:r>
      <w:r>
        <w:rPr>
          <w:rFonts w:ascii="Arial" w:hAnsi="Arial" w:cs="Arial"/>
          <w:sz w:val="22"/>
          <w:szCs w:val="22"/>
        </w:rPr>
        <w:t xml:space="preserve">- - - - - - - - - - - - - - - - - - - - - - - - - - - </w:t>
      </w:r>
      <w:r w:rsidR="00E30A8E">
        <w:rPr>
          <w:rFonts w:ascii="Arial" w:hAnsi="Arial" w:cs="Arial"/>
          <w:sz w:val="22"/>
          <w:szCs w:val="22"/>
        </w:rPr>
        <w:t>- - - - - - - - - - - - - - - - - - - - - - - - - - -</w:t>
      </w:r>
    </w:p>
    <w:p w14:paraId="481C561C" w14:textId="3471A540"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proceda al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E30A8E">
        <w:rPr>
          <w:rFonts w:ascii="Arial" w:hAnsi="Arial" w:cs="Arial"/>
          <w:sz w:val="22"/>
          <w:szCs w:val="22"/>
        </w:rPr>
        <w:t>os</w:t>
      </w:r>
      <w:r>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 - - - - - - - - - - - - - - - - - - - - - - - - - - - -</w:t>
      </w:r>
      <w:r w:rsidR="00F35995">
        <w:rPr>
          <w:rFonts w:ascii="Arial" w:hAnsi="Arial" w:cs="Arial"/>
          <w:sz w:val="22"/>
          <w:szCs w:val="22"/>
        </w:rPr>
        <w:t xml:space="preserve"> - - - - - - - - - - - - - - - - - - - - - -</w:t>
      </w:r>
      <w:r w:rsidRPr="008E2D7F">
        <w:rPr>
          <w:rFonts w:ascii="Arial" w:hAnsi="Arial" w:cs="Arial"/>
          <w:sz w:val="22"/>
          <w:szCs w:val="22"/>
        </w:rPr>
        <w:t xml:space="preserve"> - </w:t>
      </w:r>
      <w:r w:rsidR="00F35995">
        <w:rPr>
          <w:rFonts w:ascii="Arial" w:hAnsi="Arial" w:cs="Arial"/>
          <w:sz w:val="22"/>
          <w:szCs w:val="22"/>
        </w:rPr>
        <w:t>- - - - - - -</w:t>
      </w:r>
      <w:r w:rsidR="00E30A8E">
        <w:rPr>
          <w:rFonts w:ascii="Arial" w:hAnsi="Arial" w:cs="Arial"/>
          <w:sz w:val="22"/>
          <w:szCs w:val="22"/>
        </w:rPr>
        <w:t xml:space="preserve"> </w:t>
      </w:r>
    </w:p>
    <w:p w14:paraId="6A111479" w14:textId="4C554D8B" w:rsidR="00E94E91"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w:t>
      </w:r>
      <w:proofErr w:type="gramStart"/>
      <w:r w:rsidRPr="008E2D7F">
        <w:rPr>
          <w:rFonts w:ascii="Arial" w:hAnsi="Arial" w:cs="Arial"/>
          <w:sz w:val="22"/>
          <w:szCs w:val="22"/>
        </w:rPr>
        <w:t>Presidente</w:t>
      </w:r>
      <w:proofErr w:type="gramEnd"/>
      <w:r w:rsidRPr="008E2D7F">
        <w:rPr>
          <w:rFonts w:ascii="Arial" w:hAnsi="Arial" w:cs="Arial"/>
          <w:sz w:val="22"/>
          <w:szCs w:val="22"/>
        </w:rPr>
        <w:t xml:space="preserv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0" w:name="_Hlk170722201"/>
      <w:r w:rsidRPr="008E2D7F">
        <w:rPr>
          <w:rFonts w:ascii="Arial" w:hAnsi="Arial" w:cs="Arial"/>
          <w:sz w:val="22"/>
          <w:szCs w:val="22"/>
        </w:rPr>
        <w:t>de</w:t>
      </w:r>
      <w:r w:rsidR="00AD39EE">
        <w:rPr>
          <w:rFonts w:ascii="Arial" w:hAnsi="Arial" w:cs="Arial"/>
          <w:sz w:val="22"/>
          <w:szCs w:val="22"/>
        </w:rPr>
        <w:t xml:space="preserve"> las </w:t>
      </w:r>
      <w:r w:rsidRPr="008E2D7F">
        <w:rPr>
          <w:rFonts w:ascii="Arial" w:hAnsi="Arial" w:cs="Arial"/>
          <w:sz w:val="22"/>
          <w:szCs w:val="22"/>
        </w:rPr>
        <w:t>acta</w:t>
      </w:r>
      <w:r w:rsidR="00AD39EE">
        <w:rPr>
          <w:rFonts w:ascii="Arial" w:hAnsi="Arial" w:cs="Arial"/>
          <w:sz w:val="22"/>
          <w:szCs w:val="22"/>
        </w:rPr>
        <w:t>s</w:t>
      </w:r>
      <w:r>
        <w:rPr>
          <w:rFonts w:ascii="Arial" w:hAnsi="Arial" w:cs="Arial"/>
          <w:sz w:val="22"/>
          <w:szCs w:val="22"/>
        </w:rPr>
        <w:t xml:space="preserve"> </w:t>
      </w:r>
      <w:bookmarkEnd w:id="0"/>
      <w:r w:rsidR="001E6A7A">
        <w:rPr>
          <w:rFonts w:ascii="Arial" w:hAnsi="Arial" w:cs="Arial"/>
          <w:sz w:val="22"/>
          <w:szCs w:val="22"/>
        </w:rPr>
        <w:t>correspondiente</w:t>
      </w:r>
      <w:r w:rsidR="00AD39EE">
        <w:rPr>
          <w:rFonts w:ascii="Arial" w:hAnsi="Arial" w:cs="Arial"/>
          <w:sz w:val="22"/>
          <w:szCs w:val="22"/>
        </w:rPr>
        <w:t>s</w:t>
      </w:r>
      <w:r w:rsidR="001E6A7A">
        <w:rPr>
          <w:rFonts w:ascii="Arial" w:hAnsi="Arial" w:cs="Arial"/>
          <w:sz w:val="22"/>
          <w:szCs w:val="22"/>
        </w:rPr>
        <w:t xml:space="preserve"> a la</w:t>
      </w:r>
      <w:r>
        <w:rPr>
          <w:rFonts w:ascii="Arial" w:hAnsi="Arial" w:cs="Arial"/>
          <w:sz w:val="22"/>
          <w:szCs w:val="22"/>
        </w:rPr>
        <w:t xml:space="preserve"> </w:t>
      </w:r>
      <w:r w:rsidR="00E94E91">
        <w:rPr>
          <w:rFonts w:ascii="Arial" w:hAnsi="Arial" w:cs="Arial"/>
          <w:sz w:val="22"/>
          <w:szCs w:val="22"/>
        </w:rPr>
        <w:t>Octava</w:t>
      </w:r>
      <w:r>
        <w:rPr>
          <w:rFonts w:ascii="Arial" w:hAnsi="Arial" w:cs="Arial"/>
          <w:sz w:val="22"/>
          <w:szCs w:val="22"/>
        </w:rPr>
        <w:t xml:space="preserve"> </w:t>
      </w:r>
      <w:r w:rsidRPr="00603E5F">
        <w:rPr>
          <w:rFonts w:ascii="Arial" w:hAnsi="Arial" w:cs="Arial"/>
          <w:sz w:val="22"/>
          <w:szCs w:val="22"/>
        </w:rPr>
        <w:t>Sesión Ordinari</w:t>
      </w:r>
      <w:r>
        <w:rPr>
          <w:rFonts w:ascii="Arial" w:hAnsi="Arial" w:cs="Arial"/>
          <w:sz w:val="22"/>
          <w:szCs w:val="22"/>
        </w:rPr>
        <w:t>a</w:t>
      </w:r>
      <w:r w:rsidR="0003140B">
        <w:rPr>
          <w:rFonts w:ascii="Arial" w:hAnsi="Arial" w:cs="Arial"/>
          <w:sz w:val="22"/>
          <w:szCs w:val="22"/>
        </w:rPr>
        <w:t xml:space="preserve"> y </w:t>
      </w:r>
      <w:r w:rsidR="00E94E91">
        <w:rPr>
          <w:rFonts w:ascii="Arial" w:hAnsi="Arial" w:cs="Arial"/>
          <w:sz w:val="22"/>
          <w:szCs w:val="22"/>
        </w:rPr>
        <w:t>Octava</w:t>
      </w:r>
      <w:r w:rsidR="0003140B">
        <w:rPr>
          <w:rFonts w:ascii="Arial" w:hAnsi="Arial" w:cs="Arial"/>
          <w:sz w:val="22"/>
          <w:szCs w:val="22"/>
        </w:rPr>
        <w:t xml:space="preserve"> </w:t>
      </w:r>
      <w:r w:rsidR="00AD39EE">
        <w:rPr>
          <w:rFonts w:ascii="Arial" w:hAnsi="Arial" w:cs="Arial"/>
          <w:sz w:val="22"/>
          <w:szCs w:val="22"/>
        </w:rPr>
        <w:t>Sesión Extraordinaria</w:t>
      </w:r>
      <w:r w:rsidR="0003140B">
        <w:rPr>
          <w:rFonts w:ascii="Arial" w:hAnsi="Arial" w:cs="Arial"/>
          <w:sz w:val="22"/>
          <w:szCs w:val="22"/>
        </w:rPr>
        <w:t xml:space="preserve"> ambas</w:t>
      </w:r>
      <w:r w:rsidR="00AD39EE">
        <w:rPr>
          <w:rFonts w:ascii="Arial" w:hAnsi="Arial" w:cs="Arial"/>
          <w:sz w:val="22"/>
          <w:szCs w:val="22"/>
        </w:rPr>
        <w:t xml:space="preserve"> del </w:t>
      </w:r>
      <w:r w:rsidRPr="00603E5F">
        <w:rPr>
          <w:rFonts w:ascii="Arial" w:hAnsi="Arial" w:cs="Arial"/>
          <w:sz w:val="22"/>
          <w:szCs w:val="22"/>
        </w:rPr>
        <w:t>2025,</w:t>
      </w:r>
      <w:r w:rsidR="00F35995">
        <w:rPr>
          <w:rFonts w:ascii="Arial" w:hAnsi="Arial" w:cs="Arial"/>
          <w:sz w:val="22"/>
          <w:szCs w:val="22"/>
        </w:rPr>
        <w:t xml:space="preserve"> aquí,</w:t>
      </w:r>
      <w:r w:rsidRPr="00603E5F">
        <w:rPr>
          <w:rFonts w:ascii="Arial" w:hAnsi="Arial" w:cs="Arial"/>
          <w:sz w:val="22"/>
          <w:szCs w:val="22"/>
        </w:rPr>
        <w:t xml:space="preserve"> así como de su</w:t>
      </w:r>
      <w:r w:rsidR="00AD39EE">
        <w:rPr>
          <w:rFonts w:ascii="Arial" w:hAnsi="Arial" w:cs="Arial"/>
          <w:sz w:val="22"/>
          <w:szCs w:val="22"/>
        </w:rPr>
        <w:t>s</w:t>
      </w:r>
      <w:r w:rsidR="00E30A8E">
        <w:rPr>
          <w:rFonts w:ascii="Arial" w:hAnsi="Arial" w:cs="Arial"/>
          <w:sz w:val="22"/>
          <w:szCs w:val="22"/>
        </w:rPr>
        <w:t xml:space="preserve"> </w:t>
      </w:r>
      <w:r w:rsidRPr="00603E5F">
        <w:rPr>
          <w:rFonts w:ascii="Arial" w:hAnsi="Arial" w:cs="Arial"/>
          <w:sz w:val="22"/>
          <w:szCs w:val="22"/>
        </w:rPr>
        <w:t>versi</w:t>
      </w:r>
      <w:r w:rsidR="00AD39EE">
        <w:rPr>
          <w:rFonts w:ascii="Arial" w:hAnsi="Arial" w:cs="Arial"/>
          <w:sz w:val="22"/>
          <w:szCs w:val="22"/>
        </w:rPr>
        <w:t>o</w:t>
      </w:r>
      <w:r w:rsidR="00E30A8E">
        <w:rPr>
          <w:rFonts w:ascii="Arial" w:hAnsi="Arial" w:cs="Arial"/>
          <w:sz w:val="22"/>
          <w:szCs w:val="22"/>
        </w:rPr>
        <w:t>n</w:t>
      </w:r>
      <w:r w:rsidR="00AD39EE">
        <w:rPr>
          <w:rFonts w:ascii="Arial" w:hAnsi="Arial" w:cs="Arial"/>
          <w:sz w:val="22"/>
          <w:szCs w:val="22"/>
        </w:rPr>
        <w:t>es</w:t>
      </w:r>
      <w:r w:rsidRPr="00603E5F">
        <w:rPr>
          <w:rFonts w:ascii="Arial" w:hAnsi="Arial" w:cs="Arial"/>
          <w:sz w:val="22"/>
          <w:szCs w:val="22"/>
        </w:rPr>
        <w:t xml:space="preserve"> </w:t>
      </w:r>
      <w:r w:rsidR="0087612D" w:rsidRPr="00603E5F">
        <w:rPr>
          <w:rFonts w:ascii="Arial" w:hAnsi="Arial" w:cs="Arial"/>
          <w:sz w:val="22"/>
          <w:szCs w:val="22"/>
        </w:rPr>
        <w:t>estenogr</w:t>
      </w:r>
      <w:r w:rsidR="0087612D">
        <w:rPr>
          <w:rFonts w:ascii="Arial" w:hAnsi="Arial" w:cs="Arial"/>
          <w:sz w:val="22"/>
          <w:szCs w:val="22"/>
        </w:rPr>
        <w:t>á</w:t>
      </w:r>
      <w:r w:rsidR="0087612D" w:rsidRPr="00603E5F">
        <w:rPr>
          <w:rFonts w:ascii="Arial" w:hAnsi="Arial" w:cs="Arial"/>
          <w:sz w:val="22"/>
          <w:szCs w:val="22"/>
        </w:rPr>
        <w:t>fica</w:t>
      </w:r>
      <w:r w:rsidR="0087612D">
        <w:rPr>
          <w:rFonts w:ascii="Arial" w:hAnsi="Arial" w:cs="Arial"/>
          <w:sz w:val="22"/>
          <w:szCs w:val="22"/>
        </w:rPr>
        <w:t>s</w:t>
      </w:r>
      <w:r w:rsidRPr="008E2D7F">
        <w:rPr>
          <w:rFonts w:ascii="Arial" w:hAnsi="Arial" w:cs="Arial"/>
          <w:sz w:val="22"/>
          <w:szCs w:val="22"/>
        </w:rPr>
        <w:t xml:space="preserve">. Por tal motivo, </w:t>
      </w:r>
      <w:r>
        <w:rPr>
          <w:rFonts w:ascii="Arial" w:hAnsi="Arial" w:cs="Arial"/>
          <w:sz w:val="22"/>
          <w:szCs w:val="22"/>
        </w:rPr>
        <w:t xml:space="preserve">pido a </w:t>
      </w:r>
      <w:r w:rsidRPr="008E2D7F">
        <w:rPr>
          <w:rFonts w:ascii="Arial" w:hAnsi="Arial" w:cs="Arial"/>
          <w:sz w:val="22"/>
          <w:szCs w:val="22"/>
        </w:rPr>
        <w:t>ustedes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w:t>
      </w:r>
      <w:r w:rsidR="00F35995">
        <w:rPr>
          <w:rFonts w:ascii="Arial" w:hAnsi="Arial" w:cs="Arial"/>
          <w:sz w:val="22"/>
          <w:szCs w:val="22"/>
        </w:rPr>
        <w:t xml:space="preserve"> - - - - - - - - - - - - - - - - - - - - - - - - - - - - - - - - - - - - - - - - - - - - - - - - - - - - - - </w:t>
      </w:r>
    </w:p>
    <w:p w14:paraId="2D36F615" w14:textId="1D0BEB79"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Pr>
          <w:rFonts w:ascii="Arial" w:hAnsi="Arial" w:cs="Arial"/>
          <w:sz w:val="22"/>
          <w:szCs w:val="22"/>
        </w:rPr>
        <w:t>l acta de la</w:t>
      </w:r>
      <w:r w:rsidR="00AD39EE" w:rsidRPr="00AD39EE">
        <w:rPr>
          <w:rFonts w:ascii="Arial" w:hAnsi="Arial" w:cs="Arial"/>
          <w:sz w:val="22"/>
          <w:szCs w:val="22"/>
        </w:rPr>
        <w:t xml:space="preserve"> </w:t>
      </w:r>
      <w:r w:rsidR="00E94E91">
        <w:rPr>
          <w:rFonts w:ascii="Arial" w:hAnsi="Arial" w:cs="Arial"/>
          <w:sz w:val="22"/>
          <w:szCs w:val="22"/>
        </w:rPr>
        <w:t>Octava</w:t>
      </w:r>
      <w:r w:rsidR="00AD39EE" w:rsidRPr="00AD39EE">
        <w:rPr>
          <w:rFonts w:ascii="Arial" w:hAnsi="Arial" w:cs="Arial"/>
          <w:sz w:val="22"/>
          <w:szCs w:val="22"/>
        </w:rPr>
        <w:t xml:space="preserve"> Sesión Ordinaria 2025</w:t>
      </w:r>
      <w:r w:rsidR="0003140B">
        <w:rPr>
          <w:rFonts w:ascii="Arial" w:hAnsi="Arial" w:cs="Arial"/>
          <w:sz w:val="22"/>
          <w:szCs w:val="22"/>
        </w:rPr>
        <w:t xml:space="preserve"> </w:t>
      </w:r>
      <w:r w:rsidR="00AD39EE" w:rsidRPr="00AD39EE">
        <w:rPr>
          <w:rFonts w:ascii="Arial" w:hAnsi="Arial" w:cs="Arial"/>
          <w:sz w:val="22"/>
          <w:szCs w:val="22"/>
        </w:rPr>
        <w:t xml:space="preserve">y </w:t>
      </w:r>
      <w:r w:rsidR="00E94E91">
        <w:rPr>
          <w:rFonts w:ascii="Arial" w:hAnsi="Arial" w:cs="Arial"/>
          <w:sz w:val="22"/>
          <w:szCs w:val="22"/>
        </w:rPr>
        <w:t>Octava</w:t>
      </w:r>
      <w:r w:rsidR="00AD39EE" w:rsidRPr="00AD39EE">
        <w:rPr>
          <w:rFonts w:ascii="Arial" w:hAnsi="Arial" w:cs="Arial"/>
          <w:sz w:val="22"/>
          <w:szCs w:val="22"/>
        </w:rPr>
        <w:t xml:space="preserve"> Sesión Extraordinaria 2025, así como de sus versiones </w:t>
      </w:r>
      <w:r w:rsidR="008F617D" w:rsidRPr="00AD39EE">
        <w:rPr>
          <w:rFonts w:ascii="Arial" w:hAnsi="Arial" w:cs="Arial"/>
          <w:sz w:val="22"/>
          <w:szCs w:val="22"/>
        </w:rPr>
        <w:t>estenog</w:t>
      </w:r>
      <w:r w:rsidR="008F617D">
        <w:rPr>
          <w:rFonts w:ascii="Arial" w:hAnsi="Arial" w:cs="Arial"/>
          <w:sz w:val="22"/>
          <w:szCs w:val="22"/>
        </w:rPr>
        <w:t>rá</w:t>
      </w:r>
      <w:r w:rsidR="008F617D" w:rsidRPr="00AD39EE">
        <w:rPr>
          <w:rFonts w:ascii="Arial" w:hAnsi="Arial" w:cs="Arial"/>
          <w:sz w:val="22"/>
          <w:szCs w:val="22"/>
        </w:rPr>
        <w:t>ficas</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 - - - - - - </w:t>
      </w:r>
      <w:r>
        <w:rPr>
          <w:rFonts w:ascii="Arial" w:hAnsi="Arial" w:cs="Arial"/>
          <w:sz w:val="22"/>
          <w:szCs w:val="22"/>
        </w:rPr>
        <w:t xml:space="preserve">- - - - - - - - - - </w:t>
      </w:r>
      <w:r w:rsidR="001E6A7A">
        <w:rPr>
          <w:rFonts w:ascii="Arial" w:hAnsi="Arial" w:cs="Arial"/>
          <w:sz w:val="22"/>
          <w:szCs w:val="22"/>
        </w:rPr>
        <w:t xml:space="preserve">- - - - </w:t>
      </w:r>
      <w:r w:rsidR="00AD39EE">
        <w:rPr>
          <w:rFonts w:ascii="Arial" w:hAnsi="Arial" w:cs="Arial"/>
          <w:sz w:val="22"/>
          <w:szCs w:val="22"/>
        </w:rPr>
        <w:t xml:space="preserve">- - - - - </w:t>
      </w:r>
      <w:r w:rsidR="0003140B">
        <w:rPr>
          <w:rFonts w:ascii="Arial" w:hAnsi="Arial" w:cs="Arial"/>
          <w:sz w:val="22"/>
          <w:szCs w:val="22"/>
        </w:rPr>
        <w:t xml:space="preserve">- - - - - - - - - - - - - - - - - - - - - - - - - </w:t>
      </w:r>
    </w:p>
    <w:p w14:paraId="308B3C21" w14:textId="3F9C271C"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8F617D">
        <w:rPr>
          <w:rFonts w:ascii="Arial" w:hAnsi="Arial" w:cs="Arial"/>
          <w:sz w:val="22"/>
          <w:szCs w:val="22"/>
        </w:rPr>
        <w:t>a favor. - - - - -</w:t>
      </w:r>
      <w:r w:rsidRPr="008E2D7F">
        <w:rPr>
          <w:rFonts w:ascii="Arial" w:hAnsi="Arial" w:cs="Arial"/>
          <w:sz w:val="22"/>
          <w:szCs w:val="22"/>
        </w:rPr>
        <w:t xml:space="preserve"> - - - - - - - - - - - - - - - - </w:t>
      </w:r>
    </w:p>
    <w:p w14:paraId="74979A72" w14:textId="27D25BD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7A1249">
        <w:rPr>
          <w:rFonts w:ascii="Arial" w:hAnsi="Arial" w:cs="Arial"/>
          <w:sz w:val="22"/>
          <w:szCs w:val="22"/>
        </w:rPr>
        <w:t>fue</w:t>
      </w:r>
      <w:r w:rsidR="001E6A7A">
        <w:rPr>
          <w:rFonts w:ascii="Arial" w:hAnsi="Arial" w:cs="Arial"/>
          <w:sz w:val="22"/>
          <w:szCs w:val="22"/>
        </w:rPr>
        <w:t>ro</w:t>
      </w:r>
      <w:r w:rsidR="00E30A8E">
        <w:rPr>
          <w:rFonts w:ascii="Arial" w:hAnsi="Arial" w:cs="Arial"/>
          <w:sz w:val="22"/>
          <w:szCs w:val="22"/>
        </w:rPr>
        <w:t>n</w:t>
      </w:r>
      <w:r w:rsidR="001E6A7A">
        <w:rPr>
          <w:rFonts w:ascii="Arial" w:hAnsi="Arial" w:cs="Arial"/>
          <w:sz w:val="22"/>
          <w:szCs w:val="22"/>
        </w:rPr>
        <w:t xml:space="preserve"> </w:t>
      </w:r>
      <w:r w:rsidR="007A1249">
        <w:rPr>
          <w:rFonts w:ascii="Arial" w:hAnsi="Arial" w:cs="Arial"/>
          <w:sz w:val="22"/>
          <w:szCs w:val="22"/>
        </w:rPr>
        <w:t>aprobada</w:t>
      </w:r>
      <w:r w:rsidR="001E6A7A">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w:t>
      </w:r>
      <w:r w:rsidR="00780278">
        <w:rPr>
          <w:rFonts w:ascii="Arial" w:hAnsi="Arial" w:cs="Arial"/>
          <w:sz w:val="22"/>
          <w:szCs w:val="22"/>
        </w:rPr>
        <w:t>las</w:t>
      </w:r>
      <w:r w:rsidR="00E30A8E">
        <w:rPr>
          <w:rFonts w:ascii="Arial" w:hAnsi="Arial" w:cs="Arial"/>
          <w:sz w:val="22"/>
          <w:szCs w:val="22"/>
        </w:rPr>
        <w:t xml:space="preserve"> acta</w:t>
      </w:r>
      <w:r w:rsidR="00780278">
        <w:rPr>
          <w:rFonts w:ascii="Arial" w:hAnsi="Arial" w:cs="Arial"/>
          <w:sz w:val="22"/>
          <w:szCs w:val="22"/>
        </w:rPr>
        <w:t xml:space="preserve">s correspondientes a la </w:t>
      </w:r>
      <w:r w:rsidR="008F617D">
        <w:rPr>
          <w:rFonts w:ascii="Arial" w:hAnsi="Arial" w:cs="Arial"/>
          <w:sz w:val="22"/>
          <w:szCs w:val="22"/>
        </w:rPr>
        <w:t>Octava</w:t>
      </w:r>
      <w:r w:rsidR="0003140B">
        <w:rPr>
          <w:rFonts w:ascii="Arial" w:hAnsi="Arial" w:cs="Arial"/>
          <w:sz w:val="22"/>
          <w:szCs w:val="22"/>
        </w:rPr>
        <w:t xml:space="preserve"> Sesión</w:t>
      </w:r>
      <w:r w:rsidR="00780278" w:rsidRPr="00603E5F">
        <w:rPr>
          <w:rFonts w:ascii="Arial" w:hAnsi="Arial" w:cs="Arial"/>
          <w:sz w:val="22"/>
          <w:szCs w:val="22"/>
        </w:rPr>
        <w:t xml:space="preserve"> Ordinari</w:t>
      </w:r>
      <w:r w:rsidR="00780278">
        <w:rPr>
          <w:rFonts w:ascii="Arial" w:hAnsi="Arial" w:cs="Arial"/>
          <w:sz w:val="22"/>
          <w:szCs w:val="22"/>
        </w:rPr>
        <w:t>a</w:t>
      </w:r>
      <w:r w:rsidR="0003140B">
        <w:rPr>
          <w:rFonts w:ascii="Arial" w:hAnsi="Arial" w:cs="Arial"/>
          <w:sz w:val="22"/>
          <w:szCs w:val="22"/>
        </w:rPr>
        <w:t xml:space="preserve"> </w:t>
      </w:r>
      <w:r w:rsidR="00780278">
        <w:rPr>
          <w:rFonts w:ascii="Arial" w:hAnsi="Arial" w:cs="Arial"/>
          <w:sz w:val="22"/>
          <w:szCs w:val="22"/>
        </w:rPr>
        <w:t xml:space="preserve">y </w:t>
      </w:r>
      <w:r w:rsidR="008F617D">
        <w:rPr>
          <w:rFonts w:ascii="Arial" w:hAnsi="Arial" w:cs="Arial"/>
          <w:sz w:val="22"/>
          <w:szCs w:val="22"/>
        </w:rPr>
        <w:t>Octava</w:t>
      </w:r>
      <w:r w:rsidR="00780278">
        <w:rPr>
          <w:rFonts w:ascii="Arial" w:hAnsi="Arial" w:cs="Arial"/>
          <w:sz w:val="22"/>
          <w:szCs w:val="22"/>
        </w:rPr>
        <w:t xml:space="preserve"> Sesión Extraordinaria </w:t>
      </w:r>
      <w:r w:rsidR="0003140B">
        <w:rPr>
          <w:rFonts w:ascii="Arial" w:hAnsi="Arial" w:cs="Arial"/>
          <w:sz w:val="22"/>
          <w:szCs w:val="22"/>
        </w:rPr>
        <w:t>ambas</w:t>
      </w:r>
      <w:r w:rsidR="00780278">
        <w:rPr>
          <w:rFonts w:ascii="Arial" w:hAnsi="Arial" w:cs="Arial"/>
          <w:sz w:val="22"/>
          <w:szCs w:val="22"/>
        </w:rPr>
        <w:t xml:space="preserve"> del </w:t>
      </w:r>
      <w:r w:rsidR="00780278" w:rsidRPr="00603E5F">
        <w:rPr>
          <w:rFonts w:ascii="Arial" w:hAnsi="Arial" w:cs="Arial"/>
          <w:sz w:val="22"/>
          <w:szCs w:val="22"/>
        </w:rPr>
        <w:t>2025, así como de su</w:t>
      </w:r>
      <w:r w:rsidR="00780278">
        <w:rPr>
          <w:rFonts w:ascii="Arial" w:hAnsi="Arial" w:cs="Arial"/>
          <w:sz w:val="22"/>
          <w:szCs w:val="22"/>
        </w:rPr>
        <w:t xml:space="preserve">s </w:t>
      </w:r>
      <w:r w:rsidR="008F617D">
        <w:rPr>
          <w:rFonts w:ascii="Arial" w:hAnsi="Arial" w:cs="Arial"/>
          <w:sz w:val="22"/>
          <w:szCs w:val="22"/>
        </w:rPr>
        <w:t xml:space="preserve">correspondientes </w:t>
      </w:r>
      <w:r w:rsidR="00780278" w:rsidRPr="00603E5F">
        <w:rPr>
          <w:rFonts w:ascii="Arial" w:hAnsi="Arial" w:cs="Arial"/>
          <w:sz w:val="22"/>
          <w:szCs w:val="22"/>
        </w:rPr>
        <w:t>versi</w:t>
      </w:r>
      <w:r w:rsidR="00780278">
        <w:rPr>
          <w:rFonts w:ascii="Arial" w:hAnsi="Arial" w:cs="Arial"/>
          <w:sz w:val="22"/>
          <w:szCs w:val="22"/>
        </w:rPr>
        <w:t>ones</w:t>
      </w:r>
      <w:r w:rsidR="00780278" w:rsidRPr="00603E5F">
        <w:rPr>
          <w:rFonts w:ascii="Arial" w:hAnsi="Arial" w:cs="Arial"/>
          <w:sz w:val="22"/>
          <w:szCs w:val="22"/>
        </w:rPr>
        <w:t xml:space="preserve"> estenográfica</w:t>
      </w:r>
      <w:r w:rsidR="00780278">
        <w:rPr>
          <w:rFonts w:ascii="Arial" w:hAnsi="Arial" w:cs="Arial"/>
          <w:sz w:val="22"/>
          <w:szCs w:val="22"/>
        </w:rPr>
        <w:t>s</w:t>
      </w:r>
      <w:r w:rsidR="00780278" w:rsidRPr="008E2D7F">
        <w:rPr>
          <w:rFonts w:ascii="Arial" w:hAnsi="Arial" w:cs="Arial"/>
          <w:sz w:val="22"/>
          <w:szCs w:val="22"/>
        </w:rPr>
        <w:t>.</w:t>
      </w:r>
      <w:r w:rsidR="00780278">
        <w:rPr>
          <w:rFonts w:ascii="Arial" w:hAnsi="Arial" w:cs="Arial"/>
          <w:sz w:val="22"/>
          <w:szCs w:val="22"/>
        </w:rPr>
        <w:t xml:space="preserve"> </w:t>
      </w:r>
      <w:r w:rsidR="0003140B">
        <w:rPr>
          <w:rFonts w:ascii="Arial" w:hAnsi="Arial" w:cs="Arial"/>
          <w:sz w:val="22"/>
          <w:szCs w:val="22"/>
        </w:rPr>
        <w:t xml:space="preserve">- - - - - - - - - - - - - - - - - </w:t>
      </w:r>
    </w:p>
    <w:p w14:paraId="770D0E5B" w14:textId="739FFB5D"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CA5C33">
        <w:rPr>
          <w:rFonts w:ascii="Arial" w:hAnsi="Arial" w:cs="Arial"/>
          <w:sz w:val="22"/>
          <w:szCs w:val="22"/>
        </w:rPr>
        <w:t xml:space="preserve">a continuación </w:t>
      </w:r>
      <w:r w:rsidR="00297FEA">
        <w:rPr>
          <w:rFonts w:ascii="Arial" w:hAnsi="Arial" w:cs="Arial"/>
          <w:sz w:val="22"/>
          <w:szCs w:val="22"/>
        </w:rPr>
        <w:t>proceda</w:t>
      </w:r>
      <w:r>
        <w:rPr>
          <w:rFonts w:ascii="Arial" w:hAnsi="Arial" w:cs="Arial"/>
          <w:sz w:val="22"/>
          <w:szCs w:val="22"/>
        </w:rPr>
        <w:t xml:space="preserve"> </w:t>
      </w:r>
      <w:r w:rsidR="00CA5C33">
        <w:rPr>
          <w:rFonts w:ascii="Arial" w:hAnsi="Arial" w:cs="Arial"/>
          <w:sz w:val="22"/>
          <w:szCs w:val="22"/>
        </w:rPr>
        <w:t>a</w:t>
      </w:r>
      <w:r>
        <w:rPr>
          <w:rFonts w:ascii="Arial" w:hAnsi="Arial" w:cs="Arial"/>
          <w:sz w:val="22"/>
          <w:szCs w:val="22"/>
        </w:rPr>
        <w:t xml:space="preserve">l </w:t>
      </w:r>
      <w:r w:rsidRPr="008E2D7F">
        <w:rPr>
          <w:rFonts w:ascii="Arial" w:hAnsi="Arial" w:cs="Arial"/>
          <w:sz w:val="22"/>
          <w:szCs w:val="22"/>
        </w:rPr>
        <w:t xml:space="preserve">desahogo del </w:t>
      </w:r>
      <w:r w:rsidRPr="008E2D7F">
        <w:rPr>
          <w:rFonts w:ascii="Arial" w:hAnsi="Arial" w:cs="Arial"/>
          <w:b/>
          <w:bCs/>
          <w:sz w:val="22"/>
          <w:szCs w:val="22"/>
        </w:rPr>
        <w:t xml:space="preserve">QUINTO </w:t>
      </w:r>
      <w:r w:rsidRPr="008F617D">
        <w:rPr>
          <w:rFonts w:ascii="Arial" w:hAnsi="Arial" w:cs="Arial"/>
          <w:sz w:val="22"/>
          <w:szCs w:val="22"/>
        </w:rPr>
        <w:t>punto</w:t>
      </w:r>
      <w:r w:rsidRPr="008E2D7F">
        <w:rPr>
          <w:rFonts w:ascii="Arial" w:hAnsi="Arial" w:cs="Arial"/>
          <w:b/>
          <w:bCs/>
          <w:sz w:val="22"/>
          <w:szCs w:val="22"/>
        </w:rPr>
        <w:t xml:space="preserve"> </w:t>
      </w:r>
      <w:r w:rsidRPr="008E2D7F">
        <w:rPr>
          <w:rFonts w:ascii="Arial" w:hAnsi="Arial" w:cs="Arial"/>
          <w:sz w:val="22"/>
          <w:szCs w:val="22"/>
        </w:rPr>
        <w:t>del Orden del Día y posteriormente recabe el sentido de l</w:t>
      </w:r>
      <w:r w:rsidR="008F617D">
        <w:rPr>
          <w:rFonts w:ascii="Arial" w:hAnsi="Arial" w:cs="Arial"/>
          <w:sz w:val="22"/>
          <w:szCs w:val="22"/>
        </w:rPr>
        <w:t>a</w:t>
      </w:r>
      <w:r w:rsidR="00297FEA">
        <w:rPr>
          <w:rFonts w:ascii="Arial" w:hAnsi="Arial" w:cs="Arial"/>
          <w:sz w:val="22"/>
          <w:szCs w:val="22"/>
        </w:rPr>
        <w:t xml:space="preserve"> vot</w:t>
      </w:r>
      <w:r w:rsidR="008F617D">
        <w:rPr>
          <w:rFonts w:ascii="Arial" w:hAnsi="Arial" w:cs="Arial"/>
          <w:sz w:val="22"/>
          <w:szCs w:val="22"/>
        </w:rPr>
        <w:t>ación</w:t>
      </w:r>
      <w:r w:rsidRPr="008E2D7F">
        <w:rPr>
          <w:rFonts w:ascii="Arial" w:hAnsi="Arial" w:cs="Arial"/>
          <w:sz w:val="22"/>
          <w:szCs w:val="22"/>
        </w:rPr>
        <w:t xml:space="preserve">. - - - - - - - - - - - - - - - - - - - - - - - - - - - - - - </w:t>
      </w:r>
      <w:r w:rsidR="00682D1F">
        <w:rPr>
          <w:rFonts w:ascii="Arial" w:hAnsi="Arial" w:cs="Arial"/>
          <w:sz w:val="22"/>
          <w:szCs w:val="22"/>
        </w:rPr>
        <w:t xml:space="preserve">- - - - - - - - - - </w:t>
      </w:r>
      <w:r w:rsidR="00E30A8E">
        <w:rPr>
          <w:rFonts w:ascii="Arial" w:hAnsi="Arial" w:cs="Arial"/>
          <w:sz w:val="22"/>
          <w:szCs w:val="22"/>
        </w:rPr>
        <w:t xml:space="preserve">- - </w:t>
      </w:r>
    </w:p>
    <w:p w14:paraId="4AECBE81" w14:textId="65BCD7E5" w:rsidR="00031C22" w:rsidRPr="008E2D7F" w:rsidRDefault="00031C22" w:rsidP="008F617D">
      <w:pPr>
        <w:spacing w:line="360" w:lineRule="auto"/>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1E6A7A" w:rsidRPr="001E6A7A">
        <w:rPr>
          <w:rFonts w:ascii="Arial" w:hAnsi="Arial" w:cs="Arial"/>
          <w:b/>
          <w:bCs/>
          <w:sz w:val="22"/>
          <w:szCs w:val="22"/>
        </w:rPr>
        <w:t>OGAIPO/CG/0</w:t>
      </w:r>
      <w:r w:rsidR="0003140B">
        <w:rPr>
          <w:rFonts w:ascii="Arial" w:hAnsi="Arial" w:cs="Arial"/>
          <w:b/>
          <w:bCs/>
          <w:sz w:val="22"/>
          <w:szCs w:val="22"/>
        </w:rPr>
        <w:t>5</w:t>
      </w:r>
      <w:r w:rsidR="008F617D">
        <w:rPr>
          <w:rFonts w:ascii="Arial" w:hAnsi="Arial" w:cs="Arial"/>
          <w:b/>
          <w:bCs/>
          <w:sz w:val="22"/>
          <w:szCs w:val="22"/>
        </w:rPr>
        <w:t>4</w:t>
      </w:r>
      <w:r w:rsidR="001E6A7A" w:rsidRPr="001E6A7A">
        <w:rPr>
          <w:rFonts w:ascii="Arial" w:hAnsi="Arial" w:cs="Arial"/>
          <w:b/>
          <w:bCs/>
          <w:sz w:val="22"/>
          <w:szCs w:val="22"/>
        </w:rPr>
        <w:t>/2025</w:t>
      </w:r>
      <w:r w:rsidR="001E6A7A" w:rsidRPr="001E6A7A">
        <w:rPr>
          <w:rFonts w:ascii="Arial" w:hAnsi="Arial" w:cs="Arial"/>
          <w:sz w:val="22"/>
          <w:szCs w:val="22"/>
        </w:rPr>
        <w:t xml:space="preserve"> </w:t>
      </w:r>
      <w:r w:rsidR="008F617D" w:rsidRPr="008F617D">
        <w:rPr>
          <w:rFonts w:ascii="Arial" w:eastAsia="Arial Unicode MS" w:hAnsi="Arial" w:cs="Arial"/>
          <w:bCs/>
          <w:sz w:val="22"/>
          <w:szCs w:val="22"/>
        </w:rPr>
        <w:t>que emite el Consejo General del Órgano Garante, mediante el cual aprueba la actualización del padrón de Sujetos Obligados del Estado, con motivo de la incorporación del Instituto de Lenguas Originarias de Oaxaca, la Comisión Ejecutiva Estatal de Atención Integral a Víctimas y la Coordinación para la Comercialización De Productos Oaxaqueños</w:t>
      </w:r>
      <w:r w:rsidR="008F617D" w:rsidRPr="008F617D">
        <w:rPr>
          <w:rFonts w:ascii="Arial" w:eastAsia="Arial Unicode MS" w:hAnsi="Arial" w:cs="Arial"/>
          <w:b/>
          <w:bCs/>
          <w:sz w:val="22"/>
          <w:szCs w:val="22"/>
        </w:rPr>
        <w:t>.</w:t>
      </w:r>
      <w:r w:rsidR="008F617D">
        <w:rPr>
          <w:rFonts w:ascii="Arial" w:eastAsia="Arial Unicode MS" w:hAnsi="Arial" w:cs="Arial"/>
          <w:b/>
          <w:bCs/>
          <w:sz w:val="22"/>
          <w:szCs w:val="22"/>
        </w:rPr>
        <w:t xml:space="preserve"> </w:t>
      </w:r>
      <w:r w:rsidR="008F617D" w:rsidRPr="008F617D">
        <w:rPr>
          <w:rFonts w:ascii="Arial" w:eastAsia="Arial Unicode MS" w:hAnsi="Arial" w:cs="Arial"/>
          <w:sz w:val="22"/>
          <w:szCs w:val="22"/>
        </w:rPr>
        <w:t>- - -</w:t>
      </w:r>
      <w:r w:rsidR="008F617D">
        <w:rPr>
          <w:rFonts w:ascii="Arial" w:hAnsi="Arial" w:cs="Arial"/>
          <w:sz w:val="22"/>
          <w:szCs w:val="22"/>
        </w:rPr>
        <w:t xml:space="preserve"> -</w:t>
      </w:r>
      <w:r w:rsidRPr="008E2D7F">
        <w:rPr>
          <w:rFonts w:ascii="Arial" w:hAnsi="Arial" w:cs="Arial"/>
          <w:sz w:val="22"/>
          <w:szCs w:val="22"/>
        </w:rPr>
        <w:t xml:space="preserve"> - - - -</w:t>
      </w:r>
      <w:r w:rsidR="00780278">
        <w:rPr>
          <w:rFonts w:ascii="Arial" w:hAnsi="Arial" w:cs="Arial"/>
          <w:sz w:val="22"/>
          <w:szCs w:val="22"/>
        </w:rPr>
        <w:t xml:space="preserve"> -</w:t>
      </w:r>
      <w:r w:rsidR="0003140B">
        <w:rPr>
          <w:rFonts w:ascii="Arial" w:hAnsi="Arial" w:cs="Arial"/>
          <w:sz w:val="22"/>
          <w:szCs w:val="22"/>
        </w:rPr>
        <w:t xml:space="preserve"> - - - - - - - - - - - - - - - - - - - - - - - - - - - - - - - - - - - - - - - - - - - - - - - </w:t>
      </w:r>
    </w:p>
    <w:p w14:paraId="77554808" w14:textId="77777777" w:rsidR="00031C22" w:rsidRPr="005B3819" w:rsidRDefault="00031C22" w:rsidP="00031C22">
      <w:pPr>
        <w:spacing w:after="3" w:line="360" w:lineRule="auto"/>
        <w:ind w:left="-4" w:hanging="10"/>
        <w:jc w:val="both"/>
        <w:rPr>
          <w:rFonts w:ascii="Arial" w:hAnsi="Arial" w:cs="Arial"/>
          <w:sz w:val="22"/>
          <w:szCs w:val="22"/>
        </w:rPr>
      </w:pPr>
      <w:r w:rsidRPr="005B3819">
        <w:rPr>
          <w:rFonts w:ascii="Arial" w:hAnsi="Arial" w:cs="Arial"/>
          <w:sz w:val="22"/>
          <w:szCs w:val="22"/>
        </w:rPr>
        <w:t xml:space="preserve">Acto seguido, procedo a dar lectura a los resolutivos contenidos en dicho acuerdo. - - - - - - </w:t>
      </w:r>
    </w:p>
    <w:p w14:paraId="797EA32A" w14:textId="3788D511" w:rsidR="00AB12C6" w:rsidRPr="005B3819" w:rsidRDefault="00780278" w:rsidP="00CF60A3">
      <w:pPr>
        <w:spacing w:line="360" w:lineRule="auto"/>
        <w:jc w:val="both"/>
        <w:rPr>
          <w:rFonts w:ascii="Arial" w:eastAsia="Times New Roman" w:hAnsi="Arial" w:cs="Arial"/>
          <w:color w:val="000000"/>
          <w:sz w:val="22"/>
          <w:szCs w:val="22"/>
          <w:lang w:val="es-ES" w:eastAsia="es-MX"/>
        </w:rPr>
      </w:pPr>
      <w:r w:rsidRPr="008249BA">
        <w:rPr>
          <w:rFonts w:ascii="Arial" w:eastAsia="Arial Unicode MS" w:hAnsi="Arial" w:cs="Arial"/>
          <w:b/>
          <w:sz w:val="22"/>
          <w:szCs w:val="22"/>
          <w:lang w:eastAsia="es-ES"/>
        </w:rPr>
        <w:t>PRIMERO.</w:t>
      </w:r>
      <w:r w:rsidRPr="008249BA">
        <w:rPr>
          <w:rFonts w:ascii="Arial" w:eastAsia="Arial Unicode MS" w:hAnsi="Arial" w:cs="Arial"/>
          <w:sz w:val="22"/>
          <w:szCs w:val="22"/>
          <w:lang w:eastAsia="es-ES"/>
        </w:rPr>
        <w:t xml:space="preserve"> </w:t>
      </w:r>
      <w:r w:rsidR="008F617D" w:rsidRPr="008249BA">
        <w:rPr>
          <w:rFonts w:ascii="Arial" w:eastAsia="Times New Roman" w:hAnsi="Arial" w:cs="Arial"/>
          <w:sz w:val="22"/>
          <w:szCs w:val="22"/>
        </w:rPr>
        <w:t xml:space="preserve">El Consejo General de este Órgano Garante, con base en los considerandos expuestos anteriormente, aprueba la actualización del </w:t>
      </w:r>
      <w:r w:rsidR="00685B77" w:rsidRPr="008249BA">
        <w:rPr>
          <w:rFonts w:ascii="Arial" w:eastAsia="Times New Roman" w:hAnsi="Arial" w:cs="Arial"/>
          <w:bCs/>
          <w:sz w:val="22"/>
          <w:szCs w:val="22"/>
        </w:rPr>
        <w:t xml:space="preserve">padrón de Sujetos Obligados </w:t>
      </w:r>
      <w:r w:rsidR="00685B77" w:rsidRPr="008249BA">
        <w:rPr>
          <w:rFonts w:ascii="Arial" w:hAnsi="Arial" w:cs="Arial"/>
          <w:bCs/>
          <w:sz w:val="22"/>
          <w:szCs w:val="22"/>
        </w:rPr>
        <w:t>en</w:t>
      </w:r>
      <w:r w:rsidR="00685B77" w:rsidRPr="008249BA">
        <w:rPr>
          <w:rFonts w:ascii="Arial" w:hAnsi="Arial" w:cs="Arial"/>
          <w:bCs/>
          <w:spacing w:val="1"/>
          <w:sz w:val="22"/>
          <w:szCs w:val="22"/>
        </w:rPr>
        <w:t xml:space="preserve"> </w:t>
      </w:r>
      <w:r w:rsidR="00685B77" w:rsidRPr="008249BA">
        <w:rPr>
          <w:rFonts w:ascii="Arial" w:hAnsi="Arial" w:cs="Arial"/>
          <w:bCs/>
          <w:sz w:val="22"/>
          <w:szCs w:val="22"/>
        </w:rPr>
        <w:t>materia</w:t>
      </w:r>
      <w:r w:rsidR="00685B77" w:rsidRPr="008249BA">
        <w:rPr>
          <w:rFonts w:ascii="Arial" w:hAnsi="Arial" w:cs="Arial"/>
          <w:bCs/>
          <w:spacing w:val="1"/>
          <w:sz w:val="22"/>
          <w:szCs w:val="22"/>
        </w:rPr>
        <w:t xml:space="preserve"> </w:t>
      </w:r>
      <w:r w:rsidR="00685B77" w:rsidRPr="008249BA">
        <w:rPr>
          <w:rFonts w:ascii="Arial" w:hAnsi="Arial" w:cs="Arial"/>
          <w:bCs/>
          <w:sz w:val="22"/>
          <w:szCs w:val="22"/>
        </w:rPr>
        <w:t>de</w:t>
      </w:r>
      <w:r w:rsidR="00685B77" w:rsidRPr="008249BA">
        <w:rPr>
          <w:rFonts w:ascii="Arial" w:hAnsi="Arial" w:cs="Arial"/>
          <w:bCs/>
          <w:spacing w:val="1"/>
          <w:sz w:val="22"/>
          <w:szCs w:val="22"/>
        </w:rPr>
        <w:t xml:space="preserve"> </w:t>
      </w:r>
      <w:r w:rsidR="00685B77" w:rsidRPr="008249BA">
        <w:rPr>
          <w:rFonts w:ascii="Arial" w:hAnsi="Arial" w:cs="Arial"/>
          <w:bCs/>
          <w:sz w:val="22"/>
          <w:szCs w:val="22"/>
        </w:rPr>
        <w:t>Transparencia,</w:t>
      </w:r>
      <w:r w:rsidR="00685B77" w:rsidRPr="008249BA">
        <w:rPr>
          <w:rFonts w:ascii="Arial" w:hAnsi="Arial" w:cs="Arial"/>
          <w:bCs/>
          <w:spacing w:val="1"/>
          <w:sz w:val="22"/>
          <w:szCs w:val="22"/>
        </w:rPr>
        <w:t xml:space="preserve"> </w:t>
      </w:r>
      <w:r w:rsidR="00685B77" w:rsidRPr="008249BA">
        <w:rPr>
          <w:rFonts w:ascii="Arial" w:hAnsi="Arial" w:cs="Arial"/>
          <w:bCs/>
          <w:sz w:val="22"/>
          <w:szCs w:val="22"/>
        </w:rPr>
        <w:t>Acceso</w:t>
      </w:r>
      <w:r w:rsidR="008F617D" w:rsidRPr="008249BA">
        <w:rPr>
          <w:rFonts w:ascii="Arial" w:hAnsi="Arial" w:cs="Arial"/>
          <w:bCs/>
          <w:spacing w:val="1"/>
          <w:sz w:val="22"/>
          <w:szCs w:val="22"/>
        </w:rPr>
        <w:t xml:space="preserve"> </w:t>
      </w:r>
      <w:r w:rsidR="00685B77" w:rsidRPr="008249BA">
        <w:rPr>
          <w:rFonts w:ascii="Arial" w:hAnsi="Arial" w:cs="Arial"/>
          <w:bCs/>
          <w:sz w:val="22"/>
          <w:szCs w:val="22"/>
        </w:rPr>
        <w:t>a</w:t>
      </w:r>
      <w:r w:rsidR="00685B77" w:rsidRPr="008249BA">
        <w:rPr>
          <w:rFonts w:ascii="Arial" w:hAnsi="Arial" w:cs="Arial"/>
          <w:bCs/>
          <w:spacing w:val="1"/>
          <w:sz w:val="22"/>
          <w:szCs w:val="22"/>
        </w:rPr>
        <w:t xml:space="preserve"> </w:t>
      </w:r>
      <w:r w:rsidR="00685B77" w:rsidRPr="008249BA">
        <w:rPr>
          <w:rFonts w:ascii="Arial" w:hAnsi="Arial" w:cs="Arial"/>
          <w:bCs/>
          <w:sz w:val="22"/>
          <w:szCs w:val="22"/>
        </w:rPr>
        <w:t>la</w:t>
      </w:r>
      <w:r w:rsidR="008F617D" w:rsidRPr="008249BA">
        <w:rPr>
          <w:rFonts w:ascii="Arial" w:hAnsi="Arial" w:cs="Arial"/>
          <w:bCs/>
          <w:spacing w:val="1"/>
          <w:sz w:val="22"/>
          <w:szCs w:val="22"/>
        </w:rPr>
        <w:t xml:space="preserve"> </w:t>
      </w:r>
      <w:r w:rsidR="00685B77" w:rsidRPr="008249BA">
        <w:rPr>
          <w:rFonts w:ascii="Arial" w:hAnsi="Arial" w:cs="Arial"/>
          <w:bCs/>
          <w:sz w:val="22"/>
          <w:szCs w:val="22"/>
        </w:rPr>
        <w:t>Información</w:t>
      </w:r>
      <w:r w:rsidR="00685B77" w:rsidRPr="008249BA">
        <w:rPr>
          <w:rFonts w:ascii="Arial" w:hAnsi="Arial" w:cs="Arial"/>
          <w:bCs/>
          <w:spacing w:val="1"/>
          <w:sz w:val="22"/>
          <w:szCs w:val="22"/>
        </w:rPr>
        <w:t xml:space="preserve"> </w:t>
      </w:r>
      <w:r w:rsidR="00685B77" w:rsidRPr="008249BA">
        <w:rPr>
          <w:rFonts w:ascii="Arial" w:hAnsi="Arial" w:cs="Arial"/>
          <w:bCs/>
          <w:sz w:val="22"/>
          <w:szCs w:val="22"/>
        </w:rPr>
        <w:t>Pública</w:t>
      </w:r>
      <w:r w:rsidR="00685B77" w:rsidRPr="008249BA">
        <w:rPr>
          <w:rFonts w:ascii="Arial" w:hAnsi="Arial" w:cs="Arial"/>
          <w:bCs/>
          <w:spacing w:val="1"/>
          <w:sz w:val="22"/>
          <w:szCs w:val="22"/>
        </w:rPr>
        <w:t xml:space="preserve">, </w:t>
      </w:r>
      <w:r w:rsidR="00685B77" w:rsidRPr="008249BA">
        <w:rPr>
          <w:rFonts w:ascii="Arial" w:hAnsi="Arial" w:cs="Arial"/>
          <w:bCs/>
          <w:sz w:val="22"/>
          <w:szCs w:val="22"/>
        </w:rPr>
        <w:t>Protección</w:t>
      </w:r>
      <w:r w:rsidR="00685B77" w:rsidRPr="008249BA">
        <w:rPr>
          <w:rFonts w:ascii="Arial" w:hAnsi="Arial" w:cs="Arial"/>
          <w:bCs/>
          <w:spacing w:val="1"/>
          <w:sz w:val="22"/>
          <w:szCs w:val="22"/>
        </w:rPr>
        <w:t xml:space="preserve"> </w:t>
      </w:r>
      <w:r w:rsidR="00685B77" w:rsidRPr="008249BA">
        <w:rPr>
          <w:rFonts w:ascii="Arial" w:hAnsi="Arial" w:cs="Arial"/>
          <w:bCs/>
          <w:sz w:val="22"/>
          <w:szCs w:val="22"/>
        </w:rPr>
        <w:t>de</w:t>
      </w:r>
      <w:r w:rsidR="00685B77" w:rsidRPr="008249BA">
        <w:rPr>
          <w:rFonts w:ascii="Arial" w:hAnsi="Arial" w:cs="Arial"/>
          <w:bCs/>
          <w:spacing w:val="1"/>
          <w:sz w:val="22"/>
          <w:szCs w:val="22"/>
        </w:rPr>
        <w:t xml:space="preserve"> </w:t>
      </w:r>
      <w:r w:rsidR="00685B77" w:rsidRPr="008249BA">
        <w:rPr>
          <w:rFonts w:ascii="Arial" w:hAnsi="Arial" w:cs="Arial"/>
          <w:bCs/>
          <w:sz w:val="22"/>
          <w:szCs w:val="22"/>
        </w:rPr>
        <w:t>Datos</w:t>
      </w:r>
      <w:r w:rsidR="00685B77" w:rsidRPr="008249BA">
        <w:rPr>
          <w:rFonts w:ascii="Arial" w:hAnsi="Arial" w:cs="Arial"/>
          <w:bCs/>
          <w:spacing w:val="1"/>
          <w:sz w:val="22"/>
          <w:szCs w:val="22"/>
        </w:rPr>
        <w:t xml:space="preserve"> </w:t>
      </w:r>
      <w:r w:rsidR="00685B77" w:rsidRPr="008249BA">
        <w:rPr>
          <w:rFonts w:ascii="Arial" w:hAnsi="Arial" w:cs="Arial"/>
          <w:bCs/>
          <w:sz w:val="22"/>
          <w:szCs w:val="22"/>
        </w:rPr>
        <w:t>Personales</w:t>
      </w:r>
      <w:r w:rsidR="00685B77" w:rsidRPr="008249BA">
        <w:rPr>
          <w:rFonts w:ascii="Arial" w:hAnsi="Arial" w:cs="Arial"/>
          <w:bCs/>
          <w:spacing w:val="-4"/>
          <w:sz w:val="22"/>
          <w:szCs w:val="22"/>
        </w:rPr>
        <w:t xml:space="preserve"> y Buen Gobierno </w:t>
      </w:r>
      <w:r w:rsidR="00685B77" w:rsidRPr="008249BA">
        <w:rPr>
          <w:rFonts w:ascii="Arial" w:hAnsi="Arial" w:cs="Arial"/>
          <w:bCs/>
          <w:sz w:val="22"/>
          <w:szCs w:val="22"/>
        </w:rPr>
        <w:t>del</w:t>
      </w:r>
      <w:r w:rsidR="008F617D" w:rsidRPr="008249BA">
        <w:rPr>
          <w:rFonts w:ascii="Arial" w:hAnsi="Arial" w:cs="Arial"/>
          <w:bCs/>
          <w:spacing w:val="-1"/>
          <w:sz w:val="22"/>
          <w:szCs w:val="22"/>
        </w:rPr>
        <w:t xml:space="preserve"> </w:t>
      </w:r>
      <w:r w:rsidR="00685B77" w:rsidRPr="008249BA">
        <w:rPr>
          <w:rFonts w:ascii="Arial" w:hAnsi="Arial" w:cs="Arial"/>
          <w:bCs/>
          <w:sz w:val="22"/>
          <w:szCs w:val="22"/>
        </w:rPr>
        <w:t>Estado</w:t>
      </w:r>
      <w:r w:rsidR="008F617D" w:rsidRPr="008249BA">
        <w:rPr>
          <w:rFonts w:ascii="Arial" w:hAnsi="Arial" w:cs="Arial"/>
          <w:bCs/>
          <w:spacing w:val="-2"/>
          <w:sz w:val="22"/>
          <w:szCs w:val="22"/>
        </w:rPr>
        <w:t xml:space="preserve"> </w:t>
      </w:r>
      <w:r w:rsidR="00685B77" w:rsidRPr="008249BA">
        <w:rPr>
          <w:rFonts w:ascii="Arial" w:hAnsi="Arial" w:cs="Arial"/>
          <w:bCs/>
          <w:sz w:val="22"/>
          <w:szCs w:val="22"/>
        </w:rPr>
        <w:t>de</w:t>
      </w:r>
      <w:r w:rsidR="008F617D" w:rsidRPr="008249BA">
        <w:rPr>
          <w:rFonts w:ascii="Arial" w:hAnsi="Arial" w:cs="Arial"/>
          <w:bCs/>
          <w:spacing w:val="-1"/>
          <w:sz w:val="22"/>
          <w:szCs w:val="22"/>
        </w:rPr>
        <w:t xml:space="preserve"> </w:t>
      </w:r>
      <w:r w:rsidR="00685B77" w:rsidRPr="008249BA">
        <w:rPr>
          <w:rFonts w:ascii="Arial" w:hAnsi="Arial" w:cs="Arial"/>
          <w:bCs/>
          <w:sz w:val="22"/>
          <w:szCs w:val="22"/>
        </w:rPr>
        <w:t>Oaxaca</w:t>
      </w:r>
      <w:r w:rsidR="008F617D" w:rsidRPr="008249BA">
        <w:rPr>
          <w:rFonts w:ascii="Arial" w:eastAsia="Times New Roman" w:hAnsi="Arial" w:cs="Arial"/>
          <w:sz w:val="22"/>
          <w:szCs w:val="22"/>
        </w:rPr>
        <w:t xml:space="preserve"> conforme a lo siguiente:</w:t>
      </w:r>
      <w:r w:rsidR="00685B77" w:rsidRPr="008249BA">
        <w:rPr>
          <w:rFonts w:ascii="Arial" w:eastAsia="Times New Roman" w:hAnsi="Arial" w:cs="Arial"/>
          <w:sz w:val="22"/>
          <w:szCs w:val="22"/>
        </w:rPr>
        <w:t xml:space="preserve"> Sujetos Obligados incorporados; Instituto de Lenguas Originarias de Oaxaca, Comisión Ejecutiva Estatal de Atención Integral a Víctimas, Coordinación para la Comercialización de Productos Oaxaqueños, </w:t>
      </w:r>
      <w:r w:rsidR="008F617D" w:rsidRPr="008249BA">
        <w:rPr>
          <w:rFonts w:ascii="Arial" w:eastAsia="Times New Roman" w:hAnsi="Arial" w:cs="Arial"/>
          <w:b/>
          <w:sz w:val="22"/>
          <w:szCs w:val="22"/>
        </w:rPr>
        <w:t xml:space="preserve">SEGUNDO. </w:t>
      </w:r>
      <w:r w:rsidR="008F617D" w:rsidRPr="008249BA">
        <w:rPr>
          <w:rFonts w:ascii="Arial" w:eastAsia="Times New Roman" w:hAnsi="Arial" w:cs="Arial"/>
          <w:sz w:val="22"/>
          <w:szCs w:val="22"/>
          <w:lang w:val="es-ES"/>
        </w:rPr>
        <w:t>Se instruye a la Secretaría General de Acuerdos, para que realice la notificación del presente acuerdo a los Sujetos Obligados para los efectos legales y administrativos correspondientes.</w:t>
      </w:r>
      <w:r w:rsidR="00685B77" w:rsidRPr="008249BA">
        <w:rPr>
          <w:rFonts w:ascii="Arial" w:eastAsia="Times New Roman" w:hAnsi="Arial" w:cs="Arial"/>
          <w:sz w:val="22"/>
          <w:szCs w:val="22"/>
          <w:lang w:val="es-ES"/>
        </w:rPr>
        <w:t xml:space="preserve"> </w:t>
      </w:r>
      <w:r w:rsidR="008F617D" w:rsidRPr="008249BA">
        <w:rPr>
          <w:rFonts w:ascii="Arial" w:eastAsia="Times New Roman" w:hAnsi="Arial" w:cs="Arial"/>
          <w:b/>
          <w:sz w:val="22"/>
          <w:szCs w:val="22"/>
          <w:lang w:val="es-ES"/>
        </w:rPr>
        <w:t>TERCERO</w:t>
      </w:r>
      <w:r w:rsidR="008F617D" w:rsidRPr="008249BA">
        <w:rPr>
          <w:rFonts w:ascii="Arial" w:eastAsia="Times New Roman" w:hAnsi="Arial" w:cs="Arial"/>
          <w:sz w:val="22"/>
          <w:szCs w:val="22"/>
          <w:lang w:val="es-ES"/>
        </w:rPr>
        <w:t>. Se instruye a la Dirección de Tecnologías de Transparencia realice la publicación del presente Acuerdo en la página institucional del Órgano Garante.</w:t>
      </w:r>
      <w:r w:rsidR="00685B77" w:rsidRPr="008249BA">
        <w:rPr>
          <w:rFonts w:ascii="Arial" w:eastAsia="Times New Roman" w:hAnsi="Arial" w:cs="Arial"/>
          <w:sz w:val="22"/>
          <w:szCs w:val="22"/>
          <w:lang w:val="es-ES"/>
        </w:rPr>
        <w:t xml:space="preserve"> </w:t>
      </w:r>
      <w:r w:rsidR="008F617D" w:rsidRPr="008249BA">
        <w:rPr>
          <w:rFonts w:ascii="Arial" w:eastAsia="Times New Roman" w:hAnsi="Arial" w:cs="Arial"/>
          <w:b/>
          <w:sz w:val="22"/>
          <w:szCs w:val="22"/>
          <w:lang w:val="es-ES"/>
        </w:rPr>
        <w:t>CUARTO</w:t>
      </w:r>
      <w:r w:rsidR="008F617D" w:rsidRPr="008249BA">
        <w:rPr>
          <w:rFonts w:ascii="Arial" w:eastAsia="Times New Roman" w:hAnsi="Arial" w:cs="Arial"/>
          <w:b/>
          <w:sz w:val="22"/>
          <w:szCs w:val="22"/>
        </w:rPr>
        <w:t xml:space="preserve">. </w:t>
      </w:r>
      <w:r w:rsidR="008F617D" w:rsidRPr="008249BA">
        <w:rPr>
          <w:rFonts w:ascii="Arial" w:eastAsia="Times New Roman" w:hAnsi="Arial" w:cs="Arial"/>
          <w:sz w:val="22"/>
          <w:szCs w:val="22"/>
          <w:lang w:val="es-ES"/>
        </w:rPr>
        <w:t>Se instruye la Dirección de Tecnologías de Transparencia realice la</w:t>
      </w:r>
      <w:r w:rsidR="00A05DF8">
        <w:rPr>
          <w:rFonts w:ascii="Arial" w:eastAsia="Times New Roman" w:hAnsi="Arial" w:cs="Arial"/>
          <w:sz w:val="22"/>
          <w:szCs w:val="22"/>
          <w:lang w:val="es-ES"/>
        </w:rPr>
        <w:t>s</w:t>
      </w:r>
      <w:r w:rsidR="008F617D" w:rsidRPr="008249BA">
        <w:rPr>
          <w:rFonts w:ascii="Arial" w:eastAsia="Times New Roman" w:hAnsi="Arial" w:cs="Arial"/>
          <w:sz w:val="22"/>
          <w:szCs w:val="22"/>
          <w:lang w:val="es-ES"/>
        </w:rPr>
        <w:t xml:space="preserve"> acciones que correspondan para la incorporación de los Sujetos Obligados en el Acuerdo Primero </w:t>
      </w:r>
      <w:r w:rsidR="008249BA" w:rsidRPr="008249BA">
        <w:rPr>
          <w:rFonts w:ascii="Arial" w:eastAsia="Times New Roman" w:hAnsi="Arial" w:cs="Arial"/>
          <w:sz w:val="22"/>
          <w:szCs w:val="22"/>
          <w:lang w:val="es-ES"/>
        </w:rPr>
        <w:t>a</w:t>
      </w:r>
      <w:r w:rsidR="008F617D" w:rsidRPr="008249BA">
        <w:rPr>
          <w:rFonts w:ascii="Arial" w:eastAsia="Times New Roman" w:hAnsi="Arial" w:cs="Arial"/>
          <w:sz w:val="22"/>
          <w:szCs w:val="22"/>
          <w:lang w:val="es-ES"/>
        </w:rPr>
        <w:t xml:space="preserve"> la Plataforma Nacional de Transparencia, así mismo actualice el Directorio de este Órgano Garante para los efectos legales que haya lugar; </w:t>
      </w:r>
      <w:r w:rsidR="008F617D" w:rsidRPr="008249BA">
        <w:rPr>
          <w:rFonts w:ascii="Arial" w:eastAsia="Times New Roman" w:hAnsi="Arial" w:cs="Arial"/>
          <w:b/>
          <w:sz w:val="22"/>
          <w:szCs w:val="22"/>
        </w:rPr>
        <w:t>TRANSITORIOS</w:t>
      </w:r>
      <w:r w:rsidR="008249BA" w:rsidRPr="008249BA">
        <w:rPr>
          <w:rFonts w:ascii="Arial" w:eastAsia="Times New Roman" w:hAnsi="Arial" w:cs="Arial"/>
          <w:b/>
          <w:sz w:val="22"/>
          <w:szCs w:val="22"/>
        </w:rPr>
        <w:t xml:space="preserve">: </w:t>
      </w:r>
      <w:r w:rsidR="008F617D" w:rsidRPr="008249BA">
        <w:rPr>
          <w:rFonts w:ascii="Arial" w:eastAsia="Times New Roman" w:hAnsi="Arial" w:cs="Arial"/>
          <w:b/>
          <w:sz w:val="22"/>
          <w:szCs w:val="22"/>
        </w:rPr>
        <w:t>PRIMERO.</w:t>
      </w:r>
      <w:r w:rsidR="008F617D" w:rsidRPr="008249BA">
        <w:rPr>
          <w:rFonts w:ascii="Arial" w:eastAsia="Times New Roman" w:hAnsi="Arial" w:cs="Arial"/>
          <w:sz w:val="22"/>
          <w:szCs w:val="22"/>
        </w:rPr>
        <w:t xml:space="preserve"> El presente acuerdo entrará en vigor a partir del día de su aprobación.</w:t>
      </w:r>
      <w:r w:rsidR="008249BA" w:rsidRPr="008249BA">
        <w:rPr>
          <w:rFonts w:ascii="Arial" w:eastAsia="Times New Roman" w:hAnsi="Arial" w:cs="Arial"/>
          <w:sz w:val="22"/>
          <w:szCs w:val="22"/>
        </w:rPr>
        <w:t xml:space="preserve"> </w:t>
      </w:r>
      <w:r w:rsidR="008F617D" w:rsidRPr="008249BA">
        <w:rPr>
          <w:rFonts w:ascii="Arial" w:eastAsia="Times New Roman" w:hAnsi="Arial" w:cs="Arial"/>
          <w:b/>
          <w:sz w:val="22"/>
          <w:szCs w:val="22"/>
        </w:rPr>
        <w:t>SEGUNDO.</w:t>
      </w:r>
      <w:r w:rsidR="008F617D" w:rsidRPr="008249BA">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8249BA" w:rsidRPr="008249BA">
        <w:rPr>
          <w:rFonts w:ascii="Arial" w:eastAsia="Times New Roman" w:hAnsi="Arial" w:cs="Arial"/>
          <w:sz w:val="22"/>
          <w:szCs w:val="22"/>
        </w:rPr>
        <w:t xml:space="preserve"> </w:t>
      </w:r>
      <w:r w:rsidR="008F617D" w:rsidRPr="008249BA">
        <w:rPr>
          <w:rFonts w:ascii="Arial" w:eastAsia="Times New Roman" w:hAnsi="Arial" w:cs="Arial"/>
          <w:b/>
          <w:sz w:val="22"/>
          <w:szCs w:val="22"/>
        </w:rPr>
        <w:t xml:space="preserve">TERCERO. </w:t>
      </w:r>
      <w:r w:rsidR="008F617D" w:rsidRPr="008249BA">
        <w:rPr>
          <w:rFonts w:ascii="Arial" w:eastAsia="Times New Roman" w:hAnsi="Arial" w:cs="Arial"/>
          <w:bCs/>
          <w:sz w:val="22"/>
          <w:szCs w:val="22"/>
        </w:rPr>
        <w:t xml:space="preserve">En cuanto a la normatividad que establece el procedimiento para la elaboración de las tablas de aplicabilidad para el cumplimiento de las obligaciones de transparencia de los Sujetos Obligados, se encontrara sujeta a la implementación de la reforma </w:t>
      </w:r>
      <w:r w:rsidR="008F617D" w:rsidRPr="008249BA">
        <w:rPr>
          <w:rFonts w:ascii="Arial" w:eastAsia="Times New Roman" w:hAnsi="Arial" w:cs="Arial"/>
          <w:bCs/>
          <w:sz w:val="22"/>
          <w:szCs w:val="22"/>
        </w:rPr>
        <w:lastRenderedPageBreak/>
        <w:t xml:space="preserve">Constitucional en materia de simplificación administrativa, así como de las determinaciones que, en su caso, tomen las autoridades que asuman las funciones del Órgano Garante. </w:t>
      </w:r>
      <w:r w:rsidR="008F617D" w:rsidRPr="008249BA">
        <w:rPr>
          <w:rFonts w:ascii="Arial" w:eastAsia="Times New Roman" w:hAnsi="Arial" w:cs="Arial"/>
          <w:b/>
          <w:sz w:val="22"/>
          <w:szCs w:val="22"/>
        </w:rPr>
        <w:t>CUARTO.</w:t>
      </w:r>
      <w:r w:rsidR="008F617D" w:rsidRPr="008249BA">
        <w:rPr>
          <w:rFonts w:ascii="Arial" w:eastAsia="Times New Roman"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sidR="008249BA" w:rsidRPr="008249BA">
        <w:rPr>
          <w:rFonts w:ascii="Arial" w:eastAsia="Times New Roman" w:hAnsi="Arial" w:cs="Arial"/>
          <w:sz w:val="22"/>
          <w:szCs w:val="22"/>
        </w:rPr>
        <w:t xml:space="preserve"> </w:t>
      </w:r>
      <w:r w:rsidR="00A05DF8">
        <w:rPr>
          <w:rFonts w:ascii="Arial" w:eastAsia="Times New Roman" w:hAnsi="Arial" w:cs="Arial"/>
          <w:sz w:val="22"/>
          <w:szCs w:val="22"/>
        </w:rPr>
        <w:t xml:space="preserve">- - - - - - - - - - - - - - - - - - - - - - - - - - - - - </w:t>
      </w:r>
    </w:p>
    <w:p w14:paraId="68E689FE" w14:textId="404C4883"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A05DF8">
        <w:rPr>
          <w:rFonts w:ascii="Arial" w:hAnsi="Arial" w:cs="Arial"/>
          <w:sz w:val="22"/>
          <w:szCs w:val="22"/>
        </w:rPr>
        <w:t>es</w:t>
      </w:r>
      <w:r w:rsidR="00297FEA">
        <w:rPr>
          <w:rFonts w:ascii="Arial" w:hAnsi="Arial" w:cs="Arial"/>
          <w:sz w:val="22"/>
          <w:szCs w:val="22"/>
        </w:rPr>
        <w:t xml:space="preserve">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w:t>
      </w:r>
      <w:r w:rsidR="00381DD9">
        <w:rPr>
          <w:rFonts w:ascii="Arial" w:hAnsi="Arial" w:cs="Arial"/>
          <w:sz w:val="22"/>
          <w:szCs w:val="22"/>
        </w:rPr>
        <w:t>mención</w:t>
      </w:r>
      <w:r w:rsidRPr="008E2D7F">
        <w:rPr>
          <w:rFonts w:ascii="Arial" w:hAnsi="Arial" w:cs="Arial"/>
          <w:sz w:val="22"/>
          <w:szCs w:val="22"/>
        </w:rPr>
        <w:t>.</w:t>
      </w:r>
      <w:r w:rsidR="00C36F85">
        <w:rPr>
          <w:rFonts w:ascii="Arial" w:hAnsi="Arial" w:cs="Arial"/>
          <w:sz w:val="22"/>
          <w:szCs w:val="22"/>
        </w:rPr>
        <w:t xml:space="preserve"> - - - - -</w:t>
      </w:r>
      <w:r w:rsidRPr="008E2D7F">
        <w:rPr>
          <w:rFonts w:ascii="Arial" w:hAnsi="Arial" w:cs="Arial"/>
          <w:sz w:val="22"/>
          <w:szCs w:val="22"/>
        </w:rPr>
        <w:t xml:space="preserve"> - - - - - - - - - - - - - - - - - - - - - - - - - - - - - - </w:t>
      </w:r>
      <w:r w:rsidR="00AB12C6">
        <w:rPr>
          <w:rFonts w:ascii="Arial" w:hAnsi="Arial" w:cs="Arial"/>
          <w:sz w:val="22"/>
          <w:szCs w:val="22"/>
        </w:rPr>
        <w:t xml:space="preserve">- - - - </w:t>
      </w:r>
    </w:p>
    <w:p w14:paraId="6F48B76D" w14:textId="24B32F2B"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C36F85">
        <w:rPr>
          <w:rFonts w:ascii="Arial" w:hAnsi="Arial" w:cs="Arial"/>
          <w:b/>
          <w:bCs/>
          <w:sz w:val="22"/>
          <w:szCs w:val="22"/>
        </w:rPr>
        <w:t>5</w:t>
      </w:r>
      <w:r w:rsidR="00381DD9">
        <w:rPr>
          <w:rFonts w:ascii="Arial" w:hAnsi="Arial" w:cs="Arial"/>
          <w:b/>
          <w:bCs/>
          <w:sz w:val="22"/>
          <w:szCs w:val="22"/>
        </w:rPr>
        <w:t>4</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C36F85">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67595D94" w14:textId="17BA32B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C36F85">
        <w:rPr>
          <w:rFonts w:ascii="Arial" w:hAnsi="Arial" w:cs="Arial"/>
          <w:sz w:val="22"/>
          <w:szCs w:val="22"/>
        </w:rPr>
        <w:t>l</w:t>
      </w:r>
      <w:r w:rsidR="00381DD9">
        <w:rPr>
          <w:rFonts w:ascii="Arial" w:hAnsi="Arial" w:cs="Arial"/>
          <w:sz w:val="22"/>
          <w:szCs w:val="22"/>
        </w:rPr>
        <w:t xml:space="preserve"> </w:t>
      </w:r>
      <w:r w:rsidRPr="008E2D7F">
        <w:rPr>
          <w:rFonts w:ascii="Arial" w:hAnsi="Arial" w:cs="Arial"/>
          <w:sz w:val="22"/>
          <w:szCs w:val="22"/>
        </w:rPr>
        <w:t>acuerdo.</w:t>
      </w:r>
      <w:r w:rsidR="00381DD9">
        <w:rPr>
          <w:rFonts w:ascii="Arial" w:hAnsi="Arial" w:cs="Arial"/>
          <w:sz w:val="22"/>
          <w:szCs w:val="22"/>
        </w:rPr>
        <w:t xml:space="preserve"> - - - - - - - - - - - </w:t>
      </w:r>
      <w:proofErr w:type="gramStart"/>
      <w:r w:rsidR="00381DD9">
        <w:rPr>
          <w:rFonts w:ascii="Arial" w:hAnsi="Arial" w:cs="Arial"/>
          <w:sz w:val="22"/>
          <w:szCs w:val="22"/>
        </w:rPr>
        <w:t xml:space="preserve">- </w:t>
      </w:r>
      <w:r w:rsidRPr="008E2D7F">
        <w:rPr>
          <w:rFonts w:ascii="Arial" w:hAnsi="Arial" w:cs="Arial"/>
          <w:sz w:val="22"/>
          <w:szCs w:val="22"/>
        </w:rPr>
        <w:t xml:space="preserve"> </w:t>
      </w:r>
      <w:r w:rsidRPr="008E2D7F">
        <w:rPr>
          <w:rFonts w:ascii="Arial" w:hAnsi="Arial" w:cs="Arial"/>
          <w:b/>
          <w:bCs/>
          <w:sz w:val="22"/>
          <w:szCs w:val="22"/>
        </w:rPr>
        <w:t>Secretario</w:t>
      </w:r>
      <w:proofErr w:type="gramEnd"/>
      <w:r w:rsidRPr="008E2D7F">
        <w:rPr>
          <w:rFonts w:ascii="Arial" w:hAnsi="Arial" w:cs="Arial"/>
          <w:b/>
          <w:bCs/>
          <w:sz w:val="22"/>
          <w:szCs w:val="22"/>
        </w:rPr>
        <w:t xml:space="preserve"> General de Acuerdos C. Héctor Eduardo Ruiz Serrano</w:t>
      </w:r>
      <w:r w:rsidRPr="008E2D7F">
        <w:rPr>
          <w:rFonts w:ascii="Arial" w:hAnsi="Arial" w:cs="Arial"/>
          <w:sz w:val="22"/>
          <w:szCs w:val="22"/>
        </w:rPr>
        <w:t>: En función del resultado de la votación,</w:t>
      </w:r>
      <w:r w:rsidR="00C36F85">
        <w:rPr>
          <w:rFonts w:ascii="Arial" w:hAnsi="Arial" w:cs="Arial"/>
          <w:sz w:val="22"/>
          <w:szCs w:val="22"/>
        </w:rPr>
        <w:t xml:space="preserve">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C36F85">
        <w:rPr>
          <w:rFonts w:ascii="Arial" w:hAnsi="Arial" w:cs="Arial"/>
          <w:b/>
          <w:bCs/>
          <w:sz w:val="22"/>
          <w:szCs w:val="22"/>
        </w:rPr>
        <w:t>5</w:t>
      </w:r>
      <w:r w:rsidR="00381DD9">
        <w:rPr>
          <w:rFonts w:ascii="Arial" w:hAnsi="Arial" w:cs="Arial"/>
          <w:b/>
          <w:bCs/>
          <w:sz w:val="22"/>
          <w:szCs w:val="22"/>
        </w:rPr>
        <w:t>4</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r w:rsidR="0087612D">
        <w:rPr>
          <w:rFonts w:ascii="Arial" w:hAnsi="Arial" w:cs="Arial"/>
          <w:sz w:val="22"/>
          <w:szCs w:val="22"/>
        </w:rPr>
        <w:t xml:space="preserve">- - - </w:t>
      </w:r>
    </w:p>
    <w:p w14:paraId="6A67F58B" w14:textId="3584DC60" w:rsidR="00031C22" w:rsidRPr="005B6E4C"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 xml:space="preserve">Comisionado </w:t>
      </w:r>
      <w:proofErr w:type="gramStart"/>
      <w:r w:rsidRPr="008E2D7F">
        <w:rPr>
          <w:rFonts w:ascii="Arial" w:hAnsi="Arial" w:cs="Arial"/>
          <w:b/>
          <w:bCs/>
          <w:sz w:val="22"/>
          <w:szCs w:val="22"/>
        </w:rPr>
        <w:t>Presidente</w:t>
      </w:r>
      <w:proofErr w:type="gramEnd"/>
      <w:r w:rsidRPr="008E2D7F">
        <w:rPr>
          <w:rFonts w:ascii="Arial" w:hAnsi="Arial" w:cs="Arial"/>
          <w:b/>
          <w:bCs/>
          <w:sz w:val="22"/>
          <w:szCs w:val="22"/>
        </w:rPr>
        <w:t xml:space="preserve"> Josué Solana Salmorán</w:t>
      </w:r>
      <w:r w:rsidRPr="008E2D7F">
        <w:rPr>
          <w:rFonts w:ascii="Arial" w:hAnsi="Arial" w:cs="Arial"/>
          <w:sz w:val="22"/>
          <w:szCs w:val="22"/>
        </w:rPr>
        <w:t>: Secretario</w:t>
      </w:r>
      <w:r w:rsidR="00D93DA7">
        <w:rPr>
          <w:rFonts w:ascii="Arial" w:hAnsi="Arial" w:cs="Arial"/>
          <w:sz w:val="22"/>
          <w:szCs w:val="22"/>
        </w:rPr>
        <w:t xml:space="preserve"> General</w:t>
      </w:r>
      <w:r w:rsidRPr="008E2D7F">
        <w:rPr>
          <w:rFonts w:ascii="Arial" w:hAnsi="Arial" w:cs="Arial"/>
          <w:sz w:val="22"/>
          <w:szCs w:val="22"/>
        </w:rPr>
        <w:t xml:space="preserve"> </w:t>
      </w:r>
      <w:r w:rsidR="00C36F85">
        <w:rPr>
          <w:rFonts w:ascii="Arial" w:hAnsi="Arial" w:cs="Arial"/>
          <w:sz w:val="22"/>
          <w:szCs w:val="22"/>
        </w:rPr>
        <w:t xml:space="preserve">de Acuerdos </w:t>
      </w:r>
      <w:r w:rsidRPr="008E2D7F">
        <w:rPr>
          <w:rFonts w:ascii="Arial" w:hAnsi="Arial" w:cs="Arial"/>
          <w:sz w:val="22"/>
          <w:szCs w:val="22"/>
        </w:rPr>
        <w:t xml:space="preserve">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w:t>
      </w:r>
      <w:r w:rsidR="00381DD9">
        <w:rPr>
          <w:rFonts w:ascii="Arial" w:hAnsi="Arial" w:cs="Arial"/>
          <w:sz w:val="22"/>
          <w:szCs w:val="22"/>
        </w:rPr>
        <w:t>(inaudible)</w:t>
      </w:r>
      <w:r w:rsidRPr="008E2D7F">
        <w:rPr>
          <w:rFonts w:ascii="Arial" w:hAnsi="Arial" w:cs="Arial"/>
          <w:sz w:val="22"/>
          <w:szCs w:val="22"/>
        </w:rPr>
        <w:t xml:space="preserve"> recabe el </w:t>
      </w:r>
      <w:r w:rsidRPr="005B6E4C">
        <w:rPr>
          <w:rFonts w:ascii="Arial" w:hAnsi="Arial" w:cs="Arial"/>
          <w:sz w:val="22"/>
          <w:szCs w:val="22"/>
        </w:rPr>
        <w:t>sentido de</w:t>
      </w:r>
      <w:r w:rsidR="00C36F85" w:rsidRPr="005B6E4C">
        <w:rPr>
          <w:rFonts w:ascii="Arial" w:hAnsi="Arial" w:cs="Arial"/>
          <w:sz w:val="22"/>
          <w:szCs w:val="22"/>
        </w:rPr>
        <w:t xml:space="preserve"> la votación</w:t>
      </w:r>
      <w:r w:rsidRPr="005B6E4C">
        <w:rPr>
          <w:rFonts w:ascii="Arial" w:hAnsi="Arial" w:cs="Arial"/>
          <w:sz w:val="22"/>
          <w:szCs w:val="22"/>
        </w:rPr>
        <w:t>. - -</w:t>
      </w:r>
      <w:r w:rsidR="00C36F85" w:rsidRPr="005B6E4C">
        <w:rPr>
          <w:rFonts w:ascii="Arial" w:hAnsi="Arial" w:cs="Arial"/>
          <w:sz w:val="22"/>
          <w:szCs w:val="22"/>
        </w:rPr>
        <w:t xml:space="preserve"> </w:t>
      </w:r>
      <w:r w:rsidRPr="005B6E4C">
        <w:rPr>
          <w:rFonts w:ascii="Arial" w:hAnsi="Arial" w:cs="Arial"/>
          <w:sz w:val="22"/>
          <w:szCs w:val="22"/>
        </w:rPr>
        <w:t xml:space="preserve">- - - - - - - - - - - - - - - - - - - - - - - </w:t>
      </w:r>
      <w:r w:rsidR="00A76381">
        <w:rPr>
          <w:rFonts w:ascii="Arial" w:hAnsi="Arial" w:cs="Arial"/>
          <w:sz w:val="22"/>
          <w:szCs w:val="22"/>
        </w:rPr>
        <w:t xml:space="preserve">- - - - - - - - </w:t>
      </w:r>
      <w:r w:rsidRPr="005B6E4C">
        <w:rPr>
          <w:rFonts w:ascii="Arial" w:hAnsi="Arial" w:cs="Arial"/>
          <w:sz w:val="22"/>
          <w:szCs w:val="22"/>
        </w:rPr>
        <w:t xml:space="preserve">- - - - - - - - - - - - - </w:t>
      </w:r>
      <w:r w:rsidR="00D93DA7" w:rsidRPr="005B6E4C">
        <w:rPr>
          <w:rFonts w:ascii="Arial" w:hAnsi="Arial" w:cs="Arial"/>
          <w:sz w:val="22"/>
          <w:szCs w:val="22"/>
        </w:rPr>
        <w:t xml:space="preserve">- - - - - - - - - </w:t>
      </w:r>
    </w:p>
    <w:p w14:paraId="3E9065A8" w14:textId="36EF166C" w:rsidR="000C4FB4" w:rsidRPr="00673458" w:rsidRDefault="00031C22" w:rsidP="000C4FB4">
      <w:pPr>
        <w:spacing w:line="360" w:lineRule="auto"/>
        <w:jc w:val="both"/>
        <w:rPr>
          <w:rFonts w:ascii="Arial" w:hAnsi="Arial" w:cs="Arial"/>
          <w:sz w:val="22"/>
          <w:szCs w:val="22"/>
        </w:rPr>
      </w:pPr>
      <w:r w:rsidRPr="005B6E4C">
        <w:rPr>
          <w:rFonts w:ascii="Arial" w:hAnsi="Arial" w:cs="Arial"/>
          <w:b/>
          <w:bCs/>
          <w:sz w:val="22"/>
          <w:szCs w:val="22"/>
        </w:rPr>
        <w:t>Secretario General de Acuerdos C. Héctor Eduardo Ruiz Serrano</w:t>
      </w:r>
      <w:r w:rsidRPr="005B6E4C">
        <w:rPr>
          <w:rFonts w:ascii="Arial" w:hAnsi="Arial" w:cs="Arial"/>
          <w:sz w:val="22"/>
          <w:szCs w:val="22"/>
        </w:rPr>
        <w:t xml:space="preserve">: </w:t>
      </w:r>
      <w:r w:rsidR="009835E3" w:rsidRPr="005B6E4C">
        <w:rPr>
          <w:rFonts w:ascii="Arial" w:hAnsi="Arial" w:cs="Arial"/>
          <w:sz w:val="22"/>
          <w:szCs w:val="22"/>
        </w:rPr>
        <w:t xml:space="preserve">conforme a su instrucción </w:t>
      </w:r>
      <w:r w:rsidR="009835E3" w:rsidRPr="00673458">
        <w:rPr>
          <w:rFonts w:ascii="Arial" w:hAnsi="Arial" w:cs="Arial"/>
          <w:sz w:val="22"/>
          <w:szCs w:val="22"/>
        </w:rPr>
        <w:t xml:space="preserve">Comisionado Presidente, procederé a dar lectura </w:t>
      </w:r>
      <w:r w:rsidR="005F0FEE" w:rsidRPr="00673458">
        <w:rPr>
          <w:rFonts w:ascii="Arial" w:hAnsi="Arial" w:cs="Arial"/>
          <w:sz w:val="22"/>
          <w:szCs w:val="22"/>
        </w:rPr>
        <w:t>a</w:t>
      </w:r>
      <w:r w:rsidR="00C36F85" w:rsidRPr="00673458">
        <w:rPr>
          <w:rFonts w:ascii="Arial" w:hAnsi="Arial" w:cs="Arial"/>
          <w:sz w:val="22"/>
          <w:szCs w:val="22"/>
        </w:rPr>
        <w:t xml:space="preserve"> la parte relativa del </w:t>
      </w:r>
      <w:bookmarkStart w:id="1" w:name="_Hlk196744163"/>
      <w:r w:rsidR="005B6E4C" w:rsidRPr="00673458">
        <w:rPr>
          <w:rFonts w:ascii="Arial" w:hAnsi="Arial" w:cs="Arial"/>
          <w:sz w:val="22"/>
          <w:szCs w:val="22"/>
        </w:rPr>
        <w:t xml:space="preserve">acuerdo número </w:t>
      </w:r>
      <w:r w:rsidR="005B6E4C" w:rsidRPr="00673458">
        <w:rPr>
          <w:rFonts w:ascii="Arial" w:hAnsi="Arial" w:cs="Arial"/>
          <w:b/>
          <w:bCs/>
          <w:sz w:val="22"/>
          <w:szCs w:val="22"/>
        </w:rPr>
        <w:t>OGAIPO/CG/</w:t>
      </w:r>
      <w:r w:rsidR="00673458">
        <w:rPr>
          <w:rFonts w:ascii="Arial" w:hAnsi="Arial" w:cs="Arial"/>
          <w:b/>
          <w:bCs/>
          <w:sz w:val="22"/>
          <w:szCs w:val="22"/>
        </w:rPr>
        <w:t>0</w:t>
      </w:r>
      <w:r w:rsidR="000C4FB4" w:rsidRPr="00673458">
        <w:rPr>
          <w:rFonts w:ascii="Arial" w:hAnsi="Arial" w:cs="Arial"/>
          <w:b/>
          <w:bCs/>
          <w:sz w:val="22"/>
          <w:szCs w:val="22"/>
        </w:rPr>
        <w:t>60…0</w:t>
      </w:r>
      <w:r w:rsidR="005B6E4C" w:rsidRPr="00673458">
        <w:rPr>
          <w:rFonts w:ascii="Arial" w:hAnsi="Arial" w:cs="Arial"/>
          <w:b/>
          <w:bCs/>
          <w:sz w:val="22"/>
          <w:szCs w:val="22"/>
        </w:rPr>
        <w:t>5</w:t>
      </w:r>
      <w:r w:rsidR="00381DD9" w:rsidRPr="00673458">
        <w:rPr>
          <w:rFonts w:ascii="Arial" w:hAnsi="Arial" w:cs="Arial"/>
          <w:b/>
          <w:bCs/>
          <w:sz w:val="22"/>
          <w:szCs w:val="22"/>
        </w:rPr>
        <w:t>5</w:t>
      </w:r>
      <w:r w:rsidR="005B6E4C" w:rsidRPr="00673458">
        <w:rPr>
          <w:rFonts w:ascii="Arial" w:hAnsi="Arial" w:cs="Arial"/>
          <w:b/>
          <w:bCs/>
          <w:sz w:val="22"/>
          <w:szCs w:val="22"/>
        </w:rPr>
        <w:t xml:space="preserve">/2025 </w:t>
      </w:r>
      <w:r w:rsidR="000C4FB4" w:rsidRPr="00673458">
        <w:rPr>
          <w:rFonts w:ascii="Arial" w:hAnsi="Arial" w:cs="Arial"/>
          <w:b/>
          <w:bCs/>
          <w:sz w:val="22"/>
          <w:szCs w:val="22"/>
        </w:rPr>
        <w:t xml:space="preserve">(OGAIPO/CG/055/2025) </w:t>
      </w:r>
      <w:r w:rsidR="000C4FB4" w:rsidRPr="00673458">
        <w:rPr>
          <w:rFonts w:ascii="Arial" w:eastAsia="Arial Unicode MS" w:hAnsi="Arial" w:cs="Arial"/>
          <w:sz w:val="22"/>
          <w:szCs w:val="22"/>
        </w:rPr>
        <w:t>que emite el Consejo General del Órgano Garante, mediante el cual aprueba las medidas de apremio que serán impuestas a Sujetos Obligados del</w:t>
      </w:r>
      <w:r w:rsidR="000C4FB4" w:rsidRPr="00673458">
        <w:rPr>
          <w:rFonts w:ascii="Arial" w:eastAsia="Arial Unicode MS" w:hAnsi="Arial" w:cs="Arial"/>
          <w:b/>
          <w:bCs/>
          <w:sz w:val="22"/>
          <w:szCs w:val="22"/>
        </w:rPr>
        <w:t xml:space="preserve"> </w:t>
      </w:r>
      <w:r w:rsidR="000C4FB4" w:rsidRPr="00673458">
        <w:rPr>
          <w:rFonts w:ascii="Arial" w:eastAsia="Arial Unicode MS" w:hAnsi="Arial" w:cs="Arial"/>
          <w:sz w:val="22"/>
          <w:szCs w:val="22"/>
        </w:rPr>
        <w:t>Estado de Oaxaca por incumplimiento a sus obligaciones de transparencia, correspondientes a la verificación virtual de obligaciones de transparencia</w:t>
      </w:r>
      <w:r w:rsidR="00673458" w:rsidRPr="00673458">
        <w:rPr>
          <w:rFonts w:ascii="Arial" w:hAnsi="Arial" w:cs="Arial"/>
          <w:sz w:val="22"/>
          <w:szCs w:val="22"/>
        </w:rPr>
        <w:t xml:space="preserve">, que a continuación se cita. - - - - - - - - - - - - - - - - - - - - - - - - - - - - - - - - - - - </w:t>
      </w:r>
    </w:p>
    <w:p w14:paraId="4498B420" w14:textId="27156003" w:rsidR="000C4FB4" w:rsidRPr="00673458" w:rsidRDefault="000C4FB4" w:rsidP="000C4FB4">
      <w:pPr>
        <w:spacing w:line="360" w:lineRule="auto"/>
        <w:jc w:val="both"/>
        <w:rPr>
          <w:rFonts w:ascii="Arial" w:hAnsi="Arial" w:cs="Arial"/>
          <w:sz w:val="22"/>
          <w:szCs w:val="22"/>
        </w:rPr>
      </w:pPr>
      <w:r w:rsidRPr="00673458">
        <w:rPr>
          <w:rFonts w:ascii="Arial" w:hAnsi="Arial" w:cs="Arial"/>
          <w:sz w:val="22"/>
          <w:szCs w:val="22"/>
        </w:rPr>
        <w:t>Acto seguido, procedo a dar lectura a los resolutivos contenidos en dicho acuerdo.</w:t>
      </w:r>
      <w:r w:rsidR="00673458">
        <w:rPr>
          <w:rFonts w:ascii="Arial" w:hAnsi="Arial" w:cs="Arial"/>
          <w:sz w:val="22"/>
          <w:szCs w:val="22"/>
        </w:rPr>
        <w:t xml:space="preserve"> - - - - - -</w:t>
      </w:r>
    </w:p>
    <w:p w14:paraId="6CE001C5" w14:textId="0D3C092D" w:rsidR="000C4FB4" w:rsidRPr="00673458" w:rsidRDefault="000C4FB4" w:rsidP="00DF2C58">
      <w:pPr>
        <w:spacing w:line="360" w:lineRule="auto"/>
        <w:jc w:val="both"/>
        <w:rPr>
          <w:rFonts w:ascii="Arial" w:hAnsi="Arial" w:cs="Arial"/>
          <w:b/>
          <w:bCs/>
          <w:color w:val="FF0000"/>
          <w:sz w:val="22"/>
          <w:szCs w:val="22"/>
        </w:rPr>
      </w:pPr>
      <w:r w:rsidRPr="00673458">
        <w:rPr>
          <w:rFonts w:ascii="Arial" w:eastAsia="Times New Roman" w:hAnsi="Arial" w:cs="Arial"/>
          <w:b/>
          <w:sz w:val="22"/>
          <w:szCs w:val="22"/>
        </w:rPr>
        <w:t>PRIMERO.</w:t>
      </w:r>
      <w:r w:rsidRPr="00673458">
        <w:rPr>
          <w:rFonts w:ascii="Arial" w:eastAsia="Times New Roman" w:hAnsi="Arial" w:cs="Arial"/>
          <w:sz w:val="22"/>
          <w:szCs w:val="22"/>
        </w:rPr>
        <w:t xml:space="preserve"> El Consejo General de este Órgano Garante, aprueba las </w:t>
      </w:r>
      <w:r w:rsidRPr="00673458">
        <w:rPr>
          <w:rFonts w:ascii="Arial" w:eastAsia="Arial Unicode MS" w:hAnsi="Arial" w:cs="Arial"/>
          <w:sz w:val="22"/>
          <w:szCs w:val="22"/>
        </w:rPr>
        <w:t>medidas de apremio impuestas a sujetos obligados del estado de Oaxaca por incumplimiento a sus obligaciones de transparencia, correspondientes a la verificación virtual de las</w:t>
      </w:r>
      <w:r w:rsidR="00673458">
        <w:rPr>
          <w:rFonts w:ascii="Arial" w:eastAsia="Arial Unicode MS" w:hAnsi="Arial" w:cs="Arial"/>
          <w:sz w:val="22"/>
          <w:szCs w:val="22"/>
        </w:rPr>
        <w:t>, de la siguiente orden: Expediente Verificación Anual 202</w:t>
      </w:r>
      <w:r w:rsidR="00A05DF8">
        <w:rPr>
          <w:rFonts w:ascii="Arial" w:eastAsia="Arial Unicode MS" w:hAnsi="Arial" w:cs="Arial"/>
          <w:sz w:val="22"/>
          <w:szCs w:val="22"/>
        </w:rPr>
        <w:t>3</w:t>
      </w:r>
      <w:r w:rsidR="00673458">
        <w:rPr>
          <w:rFonts w:ascii="Arial" w:eastAsia="Arial Unicode MS" w:hAnsi="Arial" w:cs="Arial"/>
          <w:sz w:val="22"/>
          <w:szCs w:val="22"/>
        </w:rPr>
        <w:t xml:space="preserve"> I</w:t>
      </w:r>
      <w:r w:rsidR="00673458" w:rsidRPr="00673458">
        <w:rPr>
          <w:rFonts w:ascii="Arial" w:hAnsi="Arial" w:cs="Arial"/>
          <w:sz w:val="22"/>
          <w:szCs w:val="22"/>
        </w:rPr>
        <w:t>nstituto de</w:t>
      </w:r>
      <w:r w:rsidR="00673458">
        <w:rPr>
          <w:rFonts w:ascii="Arial" w:hAnsi="Arial" w:cs="Arial"/>
          <w:sz w:val="22"/>
          <w:szCs w:val="22"/>
        </w:rPr>
        <w:t xml:space="preserve"> </w:t>
      </w:r>
      <w:r w:rsidR="00673458" w:rsidRPr="00673458">
        <w:rPr>
          <w:rFonts w:ascii="Arial" w:hAnsi="Arial" w:cs="Arial"/>
          <w:sz w:val="22"/>
          <w:szCs w:val="22"/>
        </w:rPr>
        <w:t>la</w:t>
      </w:r>
      <w:r w:rsidR="00673458">
        <w:rPr>
          <w:rFonts w:ascii="Arial" w:hAnsi="Arial" w:cs="Arial"/>
          <w:sz w:val="22"/>
          <w:szCs w:val="22"/>
        </w:rPr>
        <w:t xml:space="preserve"> J</w:t>
      </w:r>
      <w:r w:rsidR="00673458" w:rsidRPr="00673458">
        <w:rPr>
          <w:rFonts w:ascii="Arial" w:hAnsi="Arial" w:cs="Arial"/>
          <w:sz w:val="22"/>
          <w:szCs w:val="22"/>
        </w:rPr>
        <w:t>u</w:t>
      </w:r>
      <w:r w:rsidR="00673458">
        <w:rPr>
          <w:rFonts w:ascii="Arial" w:hAnsi="Arial" w:cs="Arial"/>
          <w:sz w:val="22"/>
          <w:szCs w:val="22"/>
        </w:rPr>
        <w:t>v</w:t>
      </w:r>
      <w:r w:rsidR="00673458" w:rsidRPr="00673458">
        <w:rPr>
          <w:rFonts w:ascii="Arial" w:hAnsi="Arial" w:cs="Arial"/>
          <w:sz w:val="22"/>
          <w:szCs w:val="22"/>
        </w:rPr>
        <w:t xml:space="preserve">entud del </w:t>
      </w:r>
      <w:r w:rsidR="00673458">
        <w:rPr>
          <w:rFonts w:ascii="Arial" w:hAnsi="Arial" w:cs="Arial"/>
          <w:sz w:val="22"/>
          <w:szCs w:val="22"/>
        </w:rPr>
        <w:t>E</w:t>
      </w:r>
      <w:r w:rsidR="00673458" w:rsidRPr="00673458">
        <w:rPr>
          <w:rFonts w:ascii="Arial" w:hAnsi="Arial" w:cs="Arial"/>
          <w:sz w:val="22"/>
          <w:szCs w:val="22"/>
        </w:rPr>
        <w:t xml:space="preserve">stado de </w:t>
      </w:r>
      <w:r w:rsidR="00673458">
        <w:rPr>
          <w:rFonts w:ascii="Arial" w:hAnsi="Arial" w:cs="Arial"/>
          <w:sz w:val="22"/>
          <w:szCs w:val="22"/>
        </w:rPr>
        <w:t>O</w:t>
      </w:r>
      <w:r w:rsidR="00673458" w:rsidRPr="00673458">
        <w:rPr>
          <w:rFonts w:ascii="Arial" w:hAnsi="Arial" w:cs="Arial"/>
          <w:sz w:val="22"/>
          <w:szCs w:val="22"/>
        </w:rPr>
        <w:t>axaca</w:t>
      </w:r>
      <w:r w:rsidR="00673458">
        <w:rPr>
          <w:rFonts w:ascii="Arial" w:hAnsi="Arial" w:cs="Arial"/>
          <w:sz w:val="22"/>
          <w:szCs w:val="22"/>
        </w:rPr>
        <w:t xml:space="preserve">, multa de veinte veces el valor de la Unidad de Medida y </w:t>
      </w:r>
      <w:r w:rsidR="00DF2C58">
        <w:rPr>
          <w:rFonts w:ascii="Arial" w:hAnsi="Arial" w:cs="Arial"/>
          <w:sz w:val="22"/>
          <w:szCs w:val="22"/>
        </w:rPr>
        <w:t>Actualización</w:t>
      </w:r>
      <w:r w:rsidR="00673458">
        <w:rPr>
          <w:rFonts w:ascii="Arial" w:hAnsi="Arial" w:cs="Arial"/>
          <w:sz w:val="22"/>
          <w:szCs w:val="22"/>
        </w:rPr>
        <w:t xml:space="preserve"> Vigente en el Estado; Verificación Anual 2023 Universidad de </w:t>
      </w:r>
      <w:proofErr w:type="spellStart"/>
      <w:r w:rsidR="00673458">
        <w:rPr>
          <w:rFonts w:ascii="Arial" w:hAnsi="Arial" w:cs="Arial"/>
          <w:sz w:val="22"/>
          <w:szCs w:val="22"/>
        </w:rPr>
        <w:t>Chalcatongo</w:t>
      </w:r>
      <w:proofErr w:type="spellEnd"/>
      <w:r w:rsidR="00673458">
        <w:rPr>
          <w:rFonts w:ascii="Arial" w:hAnsi="Arial" w:cs="Arial"/>
          <w:sz w:val="22"/>
          <w:szCs w:val="22"/>
        </w:rPr>
        <w:t xml:space="preserve">, </w:t>
      </w:r>
      <w:r w:rsidR="00A05DF8">
        <w:rPr>
          <w:rFonts w:ascii="Arial" w:hAnsi="Arial" w:cs="Arial"/>
          <w:sz w:val="22"/>
          <w:szCs w:val="22"/>
        </w:rPr>
        <w:t>a</w:t>
      </w:r>
      <w:r w:rsidR="00673458">
        <w:rPr>
          <w:rFonts w:ascii="Arial" w:hAnsi="Arial" w:cs="Arial"/>
          <w:sz w:val="22"/>
          <w:szCs w:val="22"/>
        </w:rPr>
        <w:t xml:space="preserve">monestación </w:t>
      </w:r>
      <w:r w:rsidR="00A05DF8">
        <w:rPr>
          <w:rFonts w:ascii="Arial" w:hAnsi="Arial" w:cs="Arial"/>
          <w:sz w:val="22"/>
          <w:szCs w:val="22"/>
        </w:rPr>
        <w:t>p</w:t>
      </w:r>
      <w:r w:rsidR="00673458">
        <w:rPr>
          <w:rFonts w:ascii="Arial" w:hAnsi="Arial" w:cs="Arial"/>
          <w:sz w:val="22"/>
          <w:szCs w:val="22"/>
        </w:rPr>
        <w:t xml:space="preserve">ública; Verificación Anual 2023, Partido Verde Ecologista de México, multa de 20 veces el valor de la Unidad de Medida y </w:t>
      </w:r>
      <w:r w:rsidR="00DF2C58">
        <w:rPr>
          <w:rFonts w:ascii="Arial" w:hAnsi="Arial" w:cs="Arial"/>
          <w:sz w:val="22"/>
          <w:szCs w:val="22"/>
        </w:rPr>
        <w:t>Actualización</w:t>
      </w:r>
      <w:r w:rsidR="00673458">
        <w:rPr>
          <w:rFonts w:ascii="Arial" w:hAnsi="Arial" w:cs="Arial"/>
          <w:sz w:val="22"/>
          <w:szCs w:val="22"/>
        </w:rPr>
        <w:t xml:space="preserve"> Vigente en el Estado; Verificación Anual 2023, Honorable Ayuntamiento de </w:t>
      </w:r>
      <w:proofErr w:type="spellStart"/>
      <w:r w:rsidR="00673458">
        <w:rPr>
          <w:rFonts w:ascii="Arial" w:hAnsi="Arial" w:cs="Arial"/>
          <w:sz w:val="22"/>
          <w:szCs w:val="22"/>
        </w:rPr>
        <w:t>Cuilapam</w:t>
      </w:r>
      <w:proofErr w:type="spellEnd"/>
      <w:r w:rsidR="00673458">
        <w:rPr>
          <w:rFonts w:ascii="Arial" w:hAnsi="Arial" w:cs="Arial"/>
          <w:sz w:val="22"/>
          <w:szCs w:val="22"/>
        </w:rPr>
        <w:t xml:space="preserve"> de Guerrero, multa de 20 veces el valor de la Unidad de Medida y </w:t>
      </w:r>
      <w:r w:rsidR="00DF2C58">
        <w:rPr>
          <w:rFonts w:ascii="Arial" w:hAnsi="Arial" w:cs="Arial"/>
          <w:sz w:val="22"/>
          <w:szCs w:val="22"/>
        </w:rPr>
        <w:t>Actualización</w:t>
      </w:r>
      <w:r w:rsidR="00673458">
        <w:rPr>
          <w:rFonts w:ascii="Arial" w:hAnsi="Arial" w:cs="Arial"/>
          <w:sz w:val="22"/>
          <w:szCs w:val="22"/>
        </w:rPr>
        <w:t xml:space="preserve"> Vigente en el Estado</w:t>
      </w:r>
      <w:r w:rsidR="00DF2C58">
        <w:rPr>
          <w:rFonts w:ascii="Arial" w:hAnsi="Arial" w:cs="Arial"/>
          <w:sz w:val="22"/>
          <w:szCs w:val="22"/>
        </w:rPr>
        <w:t xml:space="preserve">, Verificación Anual 2023, Honorable Ayuntamiento de Villa de Zaachila, multa de 20 veces el valor de la Unidad de Medida y Actualización Vigente en el Estado, Verificación Anual 2023, Honorable Ayuntamiento de la Villa de Sola de Vega, multa de 20 veces el valor de la Unidad de Medida y Actualización Vigente en el Estado. </w:t>
      </w:r>
      <w:r w:rsidRPr="00673458">
        <w:rPr>
          <w:rFonts w:ascii="Arial" w:eastAsia="Times New Roman" w:hAnsi="Arial" w:cs="Arial"/>
          <w:b/>
          <w:sz w:val="22"/>
          <w:szCs w:val="22"/>
        </w:rPr>
        <w:t>SEGUNDO.</w:t>
      </w:r>
      <w:r w:rsidRPr="00673458">
        <w:rPr>
          <w:rFonts w:ascii="Arial" w:eastAsia="Times New Roman" w:hAnsi="Arial" w:cs="Arial"/>
          <w:sz w:val="22"/>
          <w:szCs w:val="22"/>
        </w:rPr>
        <w:t xml:space="preserve"> </w:t>
      </w:r>
      <w:r w:rsidRPr="00673458">
        <w:rPr>
          <w:rFonts w:ascii="Arial" w:eastAsia="Times New Roman" w:hAnsi="Arial" w:cs="Arial"/>
          <w:sz w:val="22"/>
          <w:szCs w:val="22"/>
          <w:lang w:val="es-ES"/>
        </w:rPr>
        <w:t xml:space="preserve">Se instruye a la Secretaría General de Acuerdos, </w:t>
      </w:r>
      <w:r w:rsidRPr="00673458">
        <w:rPr>
          <w:rFonts w:ascii="Arial" w:eastAsia="Times New Roman" w:hAnsi="Arial" w:cs="Arial"/>
          <w:sz w:val="22"/>
          <w:szCs w:val="22"/>
        </w:rPr>
        <w:t xml:space="preserve">notificar las Medidas de Apremio aprobadas en el presente acuerdo, a </w:t>
      </w:r>
      <w:r w:rsidR="00A76381">
        <w:rPr>
          <w:rFonts w:ascii="Arial" w:eastAsia="Times New Roman" w:hAnsi="Arial" w:cs="Arial"/>
          <w:sz w:val="22"/>
          <w:szCs w:val="22"/>
        </w:rPr>
        <w:t xml:space="preserve">los </w:t>
      </w:r>
      <w:r w:rsidRPr="00673458">
        <w:rPr>
          <w:rFonts w:ascii="Arial" w:eastAsia="Times New Roman" w:hAnsi="Arial" w:cs="Arial"/>
          <w:sz w:val="22"/>
          <w:szCs w:val="22"/>
        </w:rPr>
        <w:t>Sujetos</w:t>
      </w:r>
      <w:r w:rsidR="00A76381">
        <w:rPr>
          <w:rFonts w:ascii="Arial" w:eastAsia="Times New Roman" w:hAnsi="Arial" w:cs="Arial"/>
          <w:sz w:val="22"/>
          <w:szCs w:val="22"/>
        </w:rPr>
        <w:t xml:space="preserve"> Obligados</w:t>
      </w:r>
      <w:r w:rsidRPr="00673458">
        <w:rPr>
          <w:rFonts w:ascii="Arial" w:eastAsia="Times New Roman" w:hAnsi="Arial" w:cs="Arial"/>
          <w:sz w:val="22"/>
          <w:szCs w:val="22"/>
        </w:rPr>
        <w:t xml:space="preserve"> Infractores, según corresponda, descrito en el resolutivo que precede.</w:t>
      </w:r>
      <w:r w:rsidR="00DF2C58">
        <w:rPr>
          <w:rFonts w:ascii="Arial" w:eastAsia="Times New Roman" w:hAnsi="Arial" w:cs="Arial"/>
          <w:sz w:val="22"/>
          <w:szCs w:val="22"/>
        </w:rPr>
        <w:t xml:space="preserve"> </w:t>
      </w:r>
      <w:r w:rsidRPr="00673458">
        <w:rPr>
          <w:rFonts w:ascii="Arial" w:eastAsia="Times New Roman" w:hAnsi="Arial" w:cs="Arial"/>
          <w:b/>
          <w:sz w:val="22"/>
          <w:szCs w:val="22"/>
        </w:rPr>
        <w:t xml:space="preserve">TERCERO. </w:t>
      </w:r>
      <w:r w:rsidRPr="00673458">
        <w:rPr>
          <w:rFonts w:ascii="Arial" w:eastAsia="Times New Roman" w:hAnsi="Arial" w:cs="Arial"/>
          <w:sz w:val="22"/>
          <w:szCs w:val="22"/>
        </w:rPr>
        <w:t xml:space="preserve">Se instruye a la Dirección </w:t>
      </w:r>
      <w:r w:rsidRPr="00673458">
        <w:rPr>
          <w:rFonts w:ascii="Arial" w:eastAsia="Times New Roman" w:hAnsi="Arial" w:cs="Arial"/>
          <w:sz w:val="22"/>
          <w:szCs w:val="22"/>
        </w:rPr>
        <w:lastRenderedPageBreak/>
        <w:t>de Asuntos Jurídicos para que, dentro de sus facultades, competencias y atribuciones, verifique el cumplimiento de las resoluciones aprobadas en el presente acuerdo.</w:t>
      </w:r>
      <w:r w:rsidR="00DF2C58">
        <w:rPr>
          <w:rFonts w:ascii="Arial" w:eastAsia="Times New Roman" w:hAnsi="Arial" w:cs="Arial"/>
          <w:sz w:val="22"/>
          <w:szCs w:val="22"/>
        </w:rPr>
        <w:t xml:space="preserve"> </w:t>
      </w:r>
      <w:r w:rsidRPr="00673458">
        <w:rPr>
          <w:rFonts w:ascii="Arial" w:eastAsia="Times New Roman" w:hAnsi="Arial" w:cs="Arial"/>
          <w:sz w:val="22"/>
          <w:szCs w:val="22"/>
        </w:rPr>
        <w:t>Por otra parte, fenecido el plazo establecido en la Ley de Amparo, se realicen las gestiones pertinentes para publicar las Medidas de Apremio en el Registro de Sujetos</w:t>
      </w:r>
      <w:r w:rsidR="00DF2C58">
        <w:rPr>
          <w:rFonts w:ascii="Arial" w:eastAsia="Times New Roman" w:hAnsi="Arial" w:cs="Arial"/>
          <w:sz w:val="22"/>
          <w:szCs w:val="22"/>
        </w:rPr>
        <w:t xml:space="preserve"> Oblig</w:t>
      </w:r>
      <w:r w:rsidR="00A76381">
        <w:rPr>
          <w:rFonts w:ascii="Arial" w:eastAsia="Times New Roman" w:hAnsi="Arial" w:cs="Arial"/>
          <w:sz w:val="22"/>
          <w:szCs w:val="22"/>
        </w:rPr>
        <w:t>a</w:t>
      </w:r>
      <w:r w:rsidR="00DF2C58">
        <w:rPr>
          <w:rFonts w:ascii="Arial" w:eastAsia="Times New Roman" w:hAnsi="Arial" w:cs="Arial"/>
          <w:sz w:val="22"/>
          <w:szCs w:val="22"/>
        </w:rPr>
        <w:t>, Sujetos</w:t>
      </w:r>
      <w:r w:rsidRPr="00673458">
        <w:rPr>
          <w:rFonts w:ascii="Arial" w:eastAsia="Times New Roman" w:hAnsi="Arial" w:cs="Arial"/>
          <w:sz w:val="22"/>
          <w:szCs w:val="22"/>
        </w:rPr>
        <w:t xml:space="preserve"> Infractores, ubicado en el micrositio del portal institucional de este Órgano Garante.</w:t>
      </w:r>
      <w:r w:rsidR="00DF2C58">
        <w:rPr>
          <w:rFonts w:ascii="Arial" w:eastAsia="Times New Roman" w:hAnsi="Arial" w:cs="Arial"/>
          <w:sz w:val="22"/>
          <w:szCs w:val="22"/>
        </w:rPr>
        <w:t xml:space="preserve"> </w:t>
      </w:r>
      <w:r w:rsidRPr="00673458">
        <w:rPr>
          <w:rFonts w:ascii="Arial" w:eastAsia="Times New Roman" w:hAnsi="Arial" w:cs="Arial"/>
          <w:b/>
          <w:sz w:val="22"/>
          <w:szCs w:val="22"/>
        </w:rPr>
        <w:t xml:space="preserve">CUARTO. </w:t>
      </w:r>
      <w:r w:rsidRPr="00673458">
        <w:rPr>
          <w:rFonts w:ascii="Arial" w:eastAsia="Times New Roman" w:hAnsi="Arial" w:cs="Arial"/>
          <w:sz w:val="22"/>
          <w:szCs w:val="22"/>
          <w:lang w:val="es-ES"/>
        </w:rPr>
        <w:t>Se instruye a la Dirección de Tecnologías de Transparencia realice la publicación del presente Acuerdo en la página institucional del Órgano Garante.</w:t>
      </w:r>
      <w:r w:rsidR="00DF2C58">
        <w:rPr>
          <w:rFonts w:ascii="Arial" w:eastAsia="Times New Roman" w:hAnsi="Arial" w:cs="Arial"/>
          <w:sz w:val="22"/>
          <w:szCs w:val="22"/>
          <w:lang w:val="es-ES"/>
        </w:rPr>
        <w:t xml:space="preserve"> </w:t>
      </w:r>
      <w:r w:rsidRPr="00673458">
        <w:rPr>
          <w:rFonts w:ascii="Arial" w:eastAsia="Times New Roman" w:hAnsi="Arial" w:cs="Arial"/>
          <w:b/>
          <w:sz w:val="22"/>
          <w:szCs w:val="22"/>
          <w:lang w:val="es-ES"/>
        </w:rPr>
        <w:t xml:space="preserve">QUINTO. </w:t>
      </w:r>
      <w:r w:rsidRPr="00673458">
        <w:rPr>
          <w:rFonts w:ascii="Arial" w:eastAsia="Times New Roman" w:hAnsi="Arial" w:cs="Arial"/>
          <w:sz w:val="22"/>
          <w:szCs w:val="22"/>
        </w:rPr>
        <w:t>El presente acuerdo entrará en vigor a partir del día de su aprobación.</w:t>
      </w:r>
      <w:r w:rsidR="00DF2C58">
        <w:rPr>
          <w:rFonts w:ascii="Arial" w:eastAsia="Times New Roman" w:hAnsi="Arial" w:cs="Arial"/>
          <w:sz w:val="22"/>
          <w:szCs w:val="22"/>
        </w:rPr>
        <w:t xml:space="preserve"> - - - - - - - - - - - - - - - - - - - - - - - </w:t>
      </w:r>
    </w:p>
    <w:p w14:paraId="60D6A0E7" w14:textId="4BDBD206" w:rsidR="000C4FB4" w:rsidRPr="00673458" w:rsidRDefault="000C4FB4" w:rsidP="000C4FB4">
      <w:pPr>
        <w:spacing w:line="360" w:lineRule="auto"/>
        <w:jc w:val="both"/>
        <w:rPr>
          <w:rFonts w:ascii="Arial" w:hAnsi="Arial" w:cs="Arial"/>
          <w:sz w:val="22"/>
          <w:szCs w:val="22"/>
        </w:rPr>
      </w:pPr>
      <w:r w:rsidRPr="00673458">
        <w:rPr>
          <w:rFonts w:ascii="Arial" w:hAnsi="Arial" w:cs="Arial"/>
          <w:sz w:val="22"/>
          <w:szCs w:val="22"/>
        </w:rPr>
        <w:t xml:space="preserve">Acto seguido, solicito a ustedes Comisionada y Comisionado, sirvan emitir su voto, para la aprobación del acuerdo en </w:t>
      </w:r>
      <w:r w:rsidR="00DF2C58">
        <w:rPr>
          <w:rFonts w:ascii="Arial" w:hAnsi="Arial" w:cs="Arial"/>
          <w:sz w:val="22"/>
          <w:szCs w:val="22"/>
        </w:rPr>
        <w:t>cita</w:t>
      </w:r>
      <w:r w:rsidRPr="00673458">
        <w:rPr>
          <w:rFonts w:ascii="Arial" w:hAnsi="Arial" w:cs="Arial"/>
          <w:sz w:val="22"/>
          <w:szCs w:val="22"/>
        </w:rPr>
        <w:t xml:space="preserve">. </w:t>
      </w:r>
      <w:r w:rsidR="00DF2C58">
        <w:rPr>
          <w:rFonts w:ascii="Arial" w:hAnsi="Arial" w:cs="Arial"/>
          <w:sz w:val="22"/>
          <w:szCs w:val="22"/>
        </w:rPr>
        <w:t>- - - - - - - - - - - - - - - - - - - - - - - - - - - - - - - - - - - - - - - - - - -</w:t>
      </w:r>
      <w:r w:rsidRPr="00673458">
        <w:rPr>
          <w:rFonts w:ascii="Arial" w:hAnsi="Arial" w:cs="Arial"/>
          <w:sz w:val="22"/>
          <w:szCs w:val="22"/>
        </w:rPr>
        <w:t xml:space="preserve"> </w:t>
      </w:r>
    </w:p>
    <w:p w14:paraId="24E7B2A9" w14:textId="132068C5" w:rsidR="000C4FB4" w:rsidRPr="00673458" w:rsidRDefault="000C4FB4" w:rsidP="000C4FB4">
      <w:pPr>
        <w:spacing w:line="360" w:lineRule="auto"/>
        <w:jc w:val="both"/>
        <w:rPr>
          <w:rFonts w:ascii="Arial" w:hAnsi="Arial" w:cs="Arial"/>
          <w:sz w:val="22"/>
          <w:szCs w:val="22"/>
        </w:rPr>
      </w:pPr>
      <w:r w:rsidRPr="00673458">
        <w:rPr>
          <w:rFonts w:ascii="Arial" w:hAnsi="Arial" w:cs="Arial"/>
          <w:sz w:val="22"/>
          <w:szCs w:val="22"/>
        </w:rPr>
        <w:t>Comisionada Claudia Ivette Soto Pineda</w:t>
      </w:r>
      <w:r w:rsidR="00DF2C58">
        <w:rPr>
          <w:rFonts w:ascii="Arial" w:hAnsi="Arial" w:cs="Arial"/>
          <w:sz w:val="22"/>
          <w:szCs w:val="22"/>
        </w:rPr>
        <w:t>:</w:t>
      </w:r>
      <w:r w:rsidRPr="00673458">
        <w:rPr>
          <w:rFonts w:ascii="Arial" w:hAnsi="Arial" w:cs="Arial"/>
          <w:sz w:val="22"/>
          <w:szCs w:val="22"/>
        </w:rPr>
        <w:t xml:space="preserve"> </w:t>
      </w:r>
      <w:r w:rsidR="00DF2C58" w:rsidRPr="008E2D7F">
        <w:rPr>
          <w:rFonts w:ascii="Arial" w:hAnsi="Arial" w:cs="Arial"/>
          <w:sz w:val="22"/>
          <w:szCs w:val="22"/>
        </w:rPr>
        <w:t>a favor de la aprobación del acuerdo</w:t>
      </w:r>
      <w:r w:rsidR="00DF2C58">
        <w:rPr>
          <w:rFonts w:ascii="Arial" w:hAnsi="Arial" w:cs="Arial"/>
          <w:sz w:val="22"/>
          <w:szCs w:val="22"/>
        </w:rPr>
        <w:t xml:space="preserve"> número </w:t>
      </w:r>
      <w:r w:rsidR="00DF2C58" w:rsidRPr="00DF2C58">
        <w:rPr>
          <w:rFonts w:ascii="Arial" w:hAnsi="Arial" w:cs="Arial"/>
          <w:b/>
          <w:bCs/>
          <w:sz w:val="22"/>
          <w:szCs w:val="22"/>
        </w:rPr>
        <w:t>OGAIPO/CG/055/2025</w:t>
      </w:r>
      <w:r w:rsidR="00DF2C58">
        <w:rPr>
          <w:rFonts w:ascii="Arial" w:hAnsi="Arial" w:cs="Arial"/>
          <w:b/>
          <w:bCs/>
          <w:sz w:val="22"/>
          <w:szCs w:val="22"/>
        </w:rPr>
        <w:t>.</w:t>
      </w:r>
      <w:r w:rsidR="00DF2C58" w:rsidRPr="00DF2C58">
        <w:rPr>
          <w:rFonts w:ascii="Arial" w:hAnsi="Arial" w:cs="Arial"/>
          <w:sz w:val="22"/>
          <w:szCs w:val="22"/>
        </w:rPr>
        <w:t xml:space="preserve"> -</w:t>
      </w:r>
      <w:r w:rsidR="00DF2C58">
        <w:rPr>
          <w:rFonts w:ascii="Arial" w:hAnsi="Arial" w:cs="Arial"/>
          <w:sz w:val="22"/>
          <w:szCs w:val="22"/>
        </w:rPr>
        <w:t xml:space="preserve"> - - - - - - - - - - - - - - - - - - - - - - - - - - - - - - - - - - - - - - - - - - - - - - </w:t>
      </w:r>
      <w:r w:rsidR="00DF2C58" w:rsidRPr="00DF2C58">
        <w:rPr>
          <w:rFonts w:ascii="Arial" w:hAnsi="Arial" w:cs="Arial"/>
          <w:sz w:val="22"/>
          <w:szCs w:val="22"/>
        </w:rPr>
        <w:t>-</w:t>
      </w:r>
      <w:r w:rsidR="00DF2C58">
        <w:rPr>
          <w:rFonts w:ascii="Arial" w:hAnsi="Arial" w:cs="Arial"/>
          <w:b/>
          <w:bCs/>
          <w:sz w:val="22"/>
          <w:szCs w:val="22"/>
        </w:rPr>
        <w:t xml:space="preserve"> </w:t>
      </w:r>
      <w:r w:rsidR="00DF2C58" w:rsidRPr="00DF2C58">
        <w:rPr>
          <w:rFonts w:ascii="Arial" w:hAnsi="Arial" w:cs="Arial"/>
          <w:b/>
          <w:bCs/>
          <w:sz w:val="22"/>
          <w:szCs w:val="22"/>
        </w:rPr>
        <w:t>Comisionado</w:t>
      </w:r>
      <w:r w:rsidRPr="00673458">
        <w:rPr>
          <w:rFonts w:ascii="Arial" w:hAnsi="Arial" w:cs="Arial"/>
          <w:b/>
          <w:sz w:val="22"/>
          <w:szCs w:val="22"/>
        </w:rPr>
        <w:t xml:space="preserve"> Presidente Josué Solana Salmorán</w:t>
      </w:r>
      <w:r w:rsidR="00DF2C58">
        <w:rPr>
          <w:rFonts w:ascii="Arial" w:hAnsi="Arial" w:cs="Arial"/>
          <w:b/>
          <w:sz w:val="22"/>
          <w:szCs w:val="22"/>
        </w:rPr>
        <w:t xml:space="preserve">: </w:t>
      </w:r>
      <w:r w:rsidR="00DF2C58">
        <w:rPr>
          <w:rFonts w:ascii="Arial" w:hAnsi="Arial" w:cs="Arial"/>
          <w:bCs/>
          <w:sz w:val="22"/>
          <w:szCs w:val="22"/>
        </w:rPr>
        <w:t xml:space="preserve"> a favor del acuerdo</w:t>
      </w:r>
      <w:r w:rsidRPr="00673458">
        <w:rPr>
          <w:rFonts w:ascii="Arial" w:hAnsi="Arial" w:cs="Arial"/>
          <w:sz w:val="22"/>
          <w:szCs w:val="22"/>
        </w:rPr>
        <w:t>.</w:t>
      </w:r>
      <w:r w:rsidR="00DF2C58">
        <w:rPr>
          <w:rFonts w:ascii="Arial" w:hAnsi="Arial" w:cs="Arial"/>
          <w:sz w:val="22"/>
          <w:szCs w:val="22"/>
        </w:rPr>
        <w:t xml:space="preserve"> - - - - - - - - - - - -  </w:t>
      </w:r>
      <w:r w:rsidRPr="00673458">
        <w:rPr>
          <w:rFonts w:ascii="Arial" w:hAnsi="Arial" w:cs="Arial"/>
          <w:sz w:val="22"/>
          <w:szCs w:val="22"/>
        </w:rPr>
        <w:t xml:space="preserve"> </w:t>
      </w:r>
    </w:p>
    <w:p w14:paraId="2893F195" w14:textId="2D730781" w:rsidR="00EB7B02" w:rsidRDefault="000C4FB4" w:rsidP="00DF2C58">
      <w:pPr>
        <w:spacing w:line="360" w:lineRule="auto"/>
        <w:jc w:val="both"/>
        <w:rPr>
          <w:rFonts w:ascii="Arial" w:hAnsi="Arial" w:cs="Arial"/>
          <w:sz w:val="22"/>
          <w:szCs w:val="22"/>
        </w:rPr>
      </w:pPr>
      <w:r w:rsidRPr="00673458">
        <w:rPr>
          <w:rFonts w:ascii="Arial" w:hAnsi="Arial" w:cs="Arial"/>
          <w:sz w:val="22"/>
          <w:szCs w:val="22"/>
        </w:rPr>
        <w:t xml:space="preserve">En función del resultado de la votación, informo que fue aprobado el acuerdo </w:t>
      </w:r>
      <w:r w:rsidRPr="00673458">
        <w:rPr>
          <w:rFonts w:ascii="Arial" w:hAnsi="Arial" w:cs="Arial"/>
          <w:b/>
          <w:bCs/>
          <w:sz w:val="22"/>
          <w:szCs w:val="22"/>
        </w:rPr>
        <w:t>OGAIPO/CG/055/2025</w:t>
      </w:r>
      <w:r w:rsidRPr="00673458">
        <w:rPr>
          <w:rFonts w:ascii="Arial" w:hAnsi="Arial" w:cs="Arial"/>
          <w:sz w:val="22"/>
          <w:szCs w:val="22"/>
        </w:rPr>
        <w:t xml:space="preserve">, por </w:t>
      </w:r>
      <w:r w:rsidR="00DF2C58">
        <w:rPr>
          <w:rFonts w:ascii="Arial" w:hAnsi="Arial" w:cs="Arial"/>
          <w:sz w:val="22"/>
          <w:szCs w:val="22"/>
        </w:rPr>
        <w:t xml:space="preserve">unanimidad </w:t>
      </w:r>
      <w:r w:rsidRPr="00673458">
        <w:rPr>
          <w:rFonts w:ascii="Arial" w:hAnsi="Arial" w:cs="Arial"/>
          <w:sz w:val="22"/>
          <w:szCs w:val="22"/>
        </w:rPr>
        <w:t>de votos.</w:t>
      </w:r>
      <w:bookmarkEnd w:id="1"/>
      <w:r w:rsidR="00DF2C58">
        <w:rPr>
          <w:rFonts w:ascii="Arial" w:hAnsi="Arial" w:cs="Arial"/>
          <w:sz w:val="22"/>
          <w:szCs w:val="22"/>
        </w:rPr>
        <w:t xml:space="preserve"> - - - - - - -</w:t>
      </w:r>
      <w:r w:rsidR="00EB7B02" w:rsidRPr="008E2D7F">
        <w:rPr>
          <w:rFonts w:ascii="Arial" w:hAnsi="Arial" w:cs="Arial"/>
          <w:sz w:val="22"/>
          <w:szCs w:val="22"/>
        </w:rPr>
        <w:t xml:space="preserve"> - - - - - - - - - - - - - - - - - - - - - - - </w:t>
      </w:r>
    </w:p>
    <w:p w14:paraId="01A62541" w14:textId="0FDC2E79" w:rsidR="00EB7B02" w:rsidRPr="008E2D7F" w:rsidRDefault="00EB7B02" w:rsidP="00EB7B0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sidR="00A76381">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SÉPTIMO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 l</w:t>
      </w:r>
      <w:r>
        <w:rPr>
          <w:rFonts w:ascii="Arial" w:hAnsi="Arial" w:cs="Arial"/>
          <w:sz w:val="22"/>
          <w:szCs w:val="22"/>
        </w:rPr>
        <w:t>a votación</w:t>
      </w:r>
      <w:r w:rsidRPr="008E2D7F">
        <w:rPr>
          <w:rFonts w:ascii="Arial" w:hAnsi="Arial" w:cs="Arial"/>
          <w:sz w:val="22"/>
          <w:szCs w:val="22"/>
        </w:rPr>
        <w:t xml:space="preserve">. </w:t>
      </w:r>
      <w:r>
        <w:rPr>
          <w:rFonts w:ascii="Arial" w:hAnsi="Arial" w:cs="Arial"/>
          <w:sz w:val="22"/>
          <w:szCs w:val="22"/>
        </w:rPr>
        <w:t xml:space="preserve">- - - - - </w:t>
      </w:r>
      <w:r w:rsidRPr="008E2D7F">
        <w:rPr>
          <w:rFonts w:ascii="Arial" w:hAnsi="Arial" w:cs="Arial"/>
          <w:sz w:val="22"/>
          <w:szCs w:val="22"/>
        </w:rPr>
        <w:t xml:space="preserve">- - - - - - - - - - - - - - - - - - - - - - - - - - - - - - - - </w:t>
      </w:r>
      <w:r>
        <w:rPr>
          <w:rFonts w:ascii="Arial" w:hAnsi="Arial" w:cs="Arial"/>
          <w:sz w:val="22"/>
          <w:szCs w:val="22"/>
        </w:rPr>
        <w:t xml:space="preserve">- - - - - - - - - - - - </w:t>
      </w:r>
    </w:p>
    <w:p w14:paraId="0D252263" w14:textId="54A78E8F" w:rsidR="00DF2C58" w:rsidRPr="00A76381" w:rsidRDefault="00EB7B02" w:rsidP="00DF2C58">
      <w:pPr>
        <w:spacing w:line="360" w:lineRule="auto"/>
        <w:jc w:val="both"/>
        <w:rPr>
          <w:rFonts w:ascii="Arial" w:eastAsia="Arial Unicode MS" w:hAnsi="Arial" w:cs="Arial"/>
          <w:bCs/>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w:t>
      </w:r>
      <w:r w:rsidR="0091474D">
        <w:rPr>
          <w:rFonts w:ascii="Arial" w:eastAsia="Arial Unicode MS" w:hAnsi="Arial" w:cs="Arial"/>
          <w:sz w:val="22"/>
          <w:szCs w:val="22"/>
        </w:rPr>
        <w:t>a</w:t>
      </w:r>
      <w:r w:rsidR="0091474D" w:rsidRPr="0091474D">
        <w:rPr>
          <w:rFonts w:ascii="Arial" w:eastAsia="Arial Unicode MS" w:hAnsi="Arial" w:cs="Arial"/>
          <w:sz w:val="22"/>
          <w:szCs w:val="22"/>
        </w:rPr>
        <w:t xml:space="preserve">cuerdo </w:t>
      </w:r>
      <w:r w:rsidR="0091474D">
        <w:rPr>
          <w:rFonts w:ascii="Arial" w:eastAsia="Arial Unicode MS" w:hAnsi="Arial" w:cs="Arial"/>
          <w:sz w:val="22"/>
          <w:szCs w:val="22"/>
        </w:rPr>
        <w:t>n</w:t>
      </w:r>
      <w:r w:rsidR="0091474D" w:rsidRPr="0091474D">
        <w:rPr>
          <w:rFonts w:ascii="Arial" w:eastAsia="Arial Unicode MS" w:hAnsi="Arial" w:cs="Arial"/>
          <w:sz w:val="22"/>
          <w:szCs w:val="22"/>
        </w:rPr>
        <w:t xml:space="preserve">úmero </w:t>
      </w:r>
      <w:r w:rsidR="0091474D" w:rsidRPr="0091474D">
        <w:rPr>
          <w:rFonts w:ascii="Arial" w:eastAsia="Arial Unicode MS" w:hAnsi="Arial" w:cs="Arial"/>
          <w:b/>
          <w:bCs/>
          <w:sz w:val="22"/>
          <w:szCs w:val="22"/>
        </w:rPr>
        <w:t>OGAIPO/CG/05</w:t>
      </w:r>
      <w:r w:rsidR="00DF2C58">
        <w:rPr>
          <w:rFonts w:ascii="Arial" w:eastAsia="Arial Unicode MS" w:hAnsi="Arial" w:cs="Arial"/>
          <w:b/>
          <w:bCs/>
          <w:sz w:val="22"/>
          <w:szCs w:val="22"/>
        </w:rPr>
        <w:t>6</w:t>
      </w:r>
      <w:r w:rsidR="0091474D" w:rsidRPr="0091474D">
        <w:rPr>
          <w:rFonts w:ascii="Arial" w:eastAsia="Arial Unicode MS" w:hAnsi="Arial" w:cs="Arial"/>
          <w:b/>
          <w:bCs/>
          <w:sz w:val="22"/>
          <w:szCs w:val="22"/>
        </w:rPr>
        <w:t>/2025</w:t>
      </w:r>
      <w:r w:rsidR="0091474D" w:rsidRPr="0091474D">
        <w:rPr>
          <w:rFonts w:ascii="Arial" w:eastAsia="Arial Unicode MS" w:hAnsi="Arial" w:cs="Arial"/>
          <w:sz w:val="22"/>
          <w:szCs w:val="22"/>
        </w:rPr>
        <w:t xml:space="preserve">, </w:t>
      </w:r>
      <w:r w:rsidR="00DF2C58" w:rsidRPr="00A76381">
        <w:rPr>
          <w:rFonts w:ascii="Arial" w:eastAsia="Arial Unicode MS" w:hAnsi="Arial" w:cs="Arial"/>
          <w:bCs/>
          <w:sz w:val="22"/>
          <w:szCs w:val="22"/>
        </w:rPr>
        <w:t>que emite el Consejo General del Órgano Garante, mediante el cual aprueba tres dictámenes de incumplimiento o cumplimiento parcial a resoluciones derivadas de denuncias por incumplimiento a las obligaciones de transparencia de diversos Sujetos Obligados</w:t>
      </w:r>
      <w:r w:rsidR="00A76381">
        <w:rPr>
          <w:rFonts w:ascii="Arial" w:eastAsia="Arial Unicode MS" w:hAnsi="Arial" w:cs="Arial"/>
          <w:bCs/>
          <w:sz w:val="22"/>
          <w:szCs w:val="22"/>
        </w:rPr>
        <w:t xml:space="preserve">. - - - - - - - - - - - - - - - - - - - - - - - - - - - - - - - - - </w:t>
      </w:r>
    </w:p>
    <w:p w14:paraId="64A4E071" w14:textId="0267A680" w:rsidR="00DF2C58" w:rsidRDefault="00DF2C58" w:rsidP="00DF2C58">
      <w:pPr>
        <w:spacing w:line="360" w:lineRule="auto"/>
        <w:jc w:val="both"/>
        <w:rPr>
          <w:rFonts w:ascii="Arial" w:hAnsi="Arial" w:cs="Arial"/>
          <w:sz w:val="22"/>
          <w:szCs w:val="22"/>
        </w:rPr>
      </w:pPr>
      <w:r w:rsidRPr="00A76381">
        <w:rPr>
          <w:rFonts w:ascii="Arial" w:hAnsi="Arial" w:cs="Arial"/>
          <w:sz w:val="22"/>
          <w:szCs w:val="22"/>
        </w:rPr>
        <w:t>Acto seguido, procedo a dar lectura a los resolutivos contenidos en dicho acuerdo.</w:t>
      </w:r>
      <w:r w:rsidR="00A76381">
        <w:rPr>
          <w:rFonts w:ascii="Arial" w:hAnsi="Arial" w:cs="Arial"/>
          <w:sz w:val="22"/>
          <w:szCs w:val="22"/>
        </w:rPr>
        <w:t xml:space="preserve"> - - - - - - </w:t>
      </w:r>
    </w:p>
    <w:p w14:paraId="7AE36BA8" w14:textId="65B15153" w:rsidR="00DF2C58" w:rsidRPr="00197C5F" w:rsidRDefault="00DF2C58" w:rsidP="00197C5F">
      <w:pPr>
        <w:shd w:val="clear" w:color="auto" w:fill="FFFFFF"/>
        <w:spacing w:line="360" w:lineRule="auto"/>
        <w:jc w:val="both"/>
        <w:rPr>
          <w:rFonts w:ascii="Arial" w:hAnsi="Arial" w:cs="Arial"/>
          <w:sz w:val="22"/>
          <w:szCs w:val="22"/>
        </w:rPr>
      </w:pPr>
      <w:r w:rsidRPr="00A76381">
        <w:rPr>
          <w:rFonts w:ascii="Arial" w:eastAsia="Times New Roman" w:hAnsi="Arial" w:cs="Arial"/>
          <w:b/>
          <w:sz w:val="22"/>
          <w:szCs w:val="22"/>
        </w:rPr>
        <w:t>PRIMERO.</w:t>
      </w:r>
      <w:r w:rsidRPr="00A76381">
        <w:rPr>
          <w:rFonts w:ascii="Arial" w:eastAsia="Times New Roman" w:hAnsi="Arial" w:cs="Arial"/>
          <w:sz w:val="22"/>
          <w:szCs w:val="22"/>
        </w:rPr>
        <w:t xml:space="preserve"> El Consejo General de este Órgano Garante, aprueba tres dictámenes de incumplimiento o cumplimiento parcial a resoluciones derivadas de denuncias por incumplimiento a obligaciones de transparencia </w:t>
      </w:r>
      <w:r w:rsidRPr="00A76381">
        <w:rPr>
          <w:rFonts w:ascii="Arial" w:eastAsia="Times New Roman" w:hAnsi="Arial" w:cs="Arial"/>
          <w:bCs/>
          <w:sz w:val="22"/>
          <w:szCs w:val="22"/>
        </w:rPr>
        <w:t>interpuestas contra los siguientes sujetos obligados:</w:t>
      </w:r>
      <w:r w:rsidR="00A76381">
        <w:rPr>
          <w:rFonts w:ascii="Arial" w:eastAsia="Times New Roman" w:hAnsi="Arial" w:cs="Arial"/>
          <w:bCs/>
          <w:sz w:val="22"/>
          <w:szCs w:val="22"/>
        </w:rPr>
        <w:t xml:space="preserve"> Expediente OGAIPO/DAJ</w:t>
      </w:r>
      <w:r w:rsidR="00197C5F">
        <w:rPr>
          <w:rFonts w:ascii="Arial" w:eastAsia="Times New Roman" w:hAnsi="Arial" w:cs="Arial"/>
          <w:bCs/>
          <w:sz w:val="22"/>
          <w:szCs w:val="22"/>
        </w:rPr>
        <w:t>/QD/028/2024 Corporación Oaxaqueña de Radio y Televisión, cumplimiento parcial; expediente OGAIPO/DAJ/QD/052/2024</w:t>
      </w:r>
      <w:r w:rsidR="00F97D2F">
        <w:rPr>
          <w:rFonts w:ascii="Arial" w:eastAsia="Times New Roman" w:hAnsi="Arial" w:cs="Arial"/>
          <w:bCs/>
          <w:sz w:val="22"/>
          <w:szCs w:val="22"/>
        </w:rPr>
        <w:t>,</w:t>
      </w:r>
      <w:r w:rsidR="00197C5F">
        <w:rPr>
          <w:rFonts w:ascii="Arial" w:eastAsia="Times New Roman" w:hAnsi="Arial" w:cs="Arial"/>
          <w:bCs/>
          <w:sz w:val="22"/>
          <w:szCs w:val="22"/>
        </w:rPr>
        <w:t xml:space="preserve"> Instituto Tecnológico Superior de San Miguel El Grande, cumplimiento parcial; expediente OGAIPO/DAJ/QD/058/2024</w:t>
      </w:r>
      <w:r w:rsidR="00F97D2F">
        <w:rPr>
          <w:rFonts w:ascii="Arial" w:eastAsia="Times New Roman" w:hAnsi="Arial" w:cs="Arial"/>
          <w:bCs/>
          <w:sz w:val="22"/>
          <w:szCs w:val="22"/>
        </w:rPr>
        <w:t>,</w:t>
      </w:r>
      <w:r w:rsidR="00197C5F">
        <w:rPr>
          <w:rFonts w:ascii="Arial" w:eastAsia="Times New Roman" w:hAnsi="Arial" w:cs="Arial"/>
          <w:bCs/>
          <w:sz w:val="22"/>
          <w:szCs w:val="22"/>
        </w:rPr>
        <w:t xml:space="preserve"> Honorable Ayuntamiento de </w:t>
      </w:r>
      <w:proofErr w:type="spellStart"/>
      <w:r w:rsidR="00197C5F">
        <w:rPr>
          <w:rFonts w:ascii="Arial" w:eastAsia="Times New Roman" w:hAnsi="Arial" w:cs="Arial"/>
          <w:bCs/>
          <w:sz w:val="22"/>
          <w:szCs w:val="22"/>
        </w:rPr>
        <w:t>Cuilapam</w:t>
      </w:r>
      <w:proofErr w:type="spellEnd"/>
      <w:r w:rsidR="00197C5F">
        <w:rPr>
          <w:rFonts w:ascii="Arial" w:eastAsia="Times New Roman" w:hAnsi="Arial" w:cs="Arial"/>
          <w:bCs/>
          <w:sz w:val="22"/>
          <w:szCs w:val="22"/>
        </w:rPr>
        <w:t xml:space="preserve"> de Guerrero, incumplimiento; </w:t>
      </w:r>
      <w:r w:rsidRPr="00A76381">
        <w:rPr>
          <w:rFonts w:ascii="Arial" w:eastAsia="Times New Roman" w:hAnsi="Arial" w:cs="Arial"/>
          <w:b/>
          <w:sz w:val="22"/>
          <w:szCs w:val="22"/>
        </w:rPr>
        <w:t>SEGUNDO.</w:t>
      </w:r>
      <w:r w:rsidRPr="00A76381">
        <w:rPr>
          <w:rFonts w:ascii="Arial" w:eastAsia="Times New Roman" w:hAnsi="Arial" w:cs="Arial"/>
          <w:sz w:val="22"/>
          <w:szCs w:val="22"/>
        </w:rPr>
        <w:t xml:space="preserve"> </w:t>
      </w:r>
      <w:r w:rsidRPr="00A76381">
        <w:rPr>
          <w:rFonts w:ascii="Arial" w:eastAsia="Times New Roman" w:hAnsi="Arial" w:cs="Arial"/>
          <w:sz w:val="22"/>
          <w:szCs w:val="22"/>
          <w:lang w:val="es-ES"/>
        </w:rPr>
        <w:t>Se instruy</w:t>
      </w:r>
      <w:r w:rsidR="00197C5F">
        <w:rPr>
          <w:rFonts w:ascii="Arial" w:eastAsia="Times New Roman" w:hAnsi="Arial" w:cs="Arial"/>
          <w:sz w:val="22"/>
          <w:szCs w:val="22"/>
          <w:lang w:val="es-ES"/>
        </w:rPr>
        <w:t>e</w:t>
      </w:r>
      <w:r w:rsidRPr="00A76381">
        <w:rPr>
          <w:rFonts w:ascii="Arial" w:eastAsia="Times New Roman" w:hAnsi="Arial" w:cs="Arial"/>
          <w:sz w:val="22"/>
          <w:szCs w:val="22"/>
          <w:lang w:val="es-ES"/>
        </w:rPr>
        <w:t xml:space="preserve"> la Secretaría General de Acuerdos, </w:t>
      </w:r>
      <w:r w:rsidRPr="00A76381">
        <w:rPr>
          <w:rFonts w:ascii="Arial" w:eastAsia="Times New Roman" w:hAnsi="Arial" w:cs="Arial"/>
          <w:sz w:val="22"/>
          <w:szCs w:val="22"/>
        </w:rPr>
        <w:t>notificar los dictámenes aprobados en el presente acuerdo, a las y los denunciantes, así como también a los Responsables de las Unidades de Transparencia de cada Sujeto Obligado descrito en el resolutivo que precede.</w:t>
      </w:r>
      <w:r w:rsidR="00197C5F">
        <w:rPr>
          <w:rFonts w:ascii="Arial" w:eastAsia="Times New Roman" w:hAnsi="Arial" w:cs="Arial"/>
          <w:sz w:val="22"/>
          <w:szCs w:val="22"/>
        </w:rPr>
        <w:t xml:space="preserve"> </w:t>
      </w:r>
      <w:r w:rsidRPr="00197C5F">
        <w:rPr>
          <w:rFonts w:ascii="Arial" w:eastAsia="Times New Roman" w:hAnsi="Arial" w:cs="Arial"/>
          <w:b/>
          <w:sz w:val="22"/>
          <w:szCs w:val="22"/>
        </w:rPr>
        <w:t xml:space="preserve">TERCERO. </w:t>
      </w:r>
      <w:r w:rsidRPr="00197C5F">
        <w:rPr>
          <w:rFonts w:ascii="Arial" w:eastAsia="Times New Roman" w:hAnsi="Arial" w:cs="Arial"/>
          <w:sz w:val="22"/>
          <w:szCs w:val="22"/>
        </w:rPr>
        <w:t>Se instruye a la Dirección de Asuntos Jurídicos para que, dentro de sus facultades, competencias y atribuciones, verifique el cumplimiento de los Dictámenes aprobados en el presente acuerdo.</w:t>
      </w:r>
      <w:r w:rsidR="00197C5F">
        <w:rPr>
          <w:rFonts w:ascii="Arial" w:eastAsia="Times New Roman" w:hAnsi="Arial" w:cs="Arial"/>
          <w:sz w:val="22"/>
          <w:szCs w:val="22"/>
        </w:rPr>
        <w:t xml:space="preserve"> </w:t>
      </w:r>
      <w:r w:rsidRPr="00197C5F">
        <w:rPr>
          <w:rFonts w:ascii="Arial" w:eastAsia="Times New Roman" w:hAnsi="Arial" w:cs="Arial"/>
          <w:b/>
          <w:sz w:val="22"/>
          <w:szCs w:val="22"/>
        </w:rPr>
        <w:t xml:space="preserve">CUARTO. </w:t>
      </w:r>
      <w:r w:rsidRPr="00197C5F">
        <w:rPr>
          <w:rFonts w:ascii="Arial" w:eastAsia="Times New Roman" w:hAnsi="Arial" w:cs="Arial"/>
          <w:sz w:val="22"/>
          <w:szCs w:val="22"/>
          <w:lang w:val="es-ES"/>
        </w:rPr>
        <w:t>Se instruye a la Dirección de Tecnologías de Transparencia realice la publicación del presente Acuerdo en la página institucional del Órgano Garante.</w:t>
      </w:r>
      <w:r w:rsidR="00197C5F">
        <w:rPr>
          <w:rFonts w:ascii="Arial" w:eastAsia="Times New Roman" w:hAnsi="Arial" w:cs="Arial"/>
          <w:sz w:val="22"/>
          <w:szCs w:val="22"/>
          <w:lang w:val="es-ES"/>
        </w:rPr>
        <w:t xml:space="preserve"> </w:t>
      </w:r>
      <w:r w:rsidRPr="00197C5F">
        <w:rPr>
          <w:rFonts w:ascii="Arial" w:eastAsia="Times New Roman" w:hAnsi="Arial" w:cs="Arial"/>
          <w:b/>
          <w:sz w:val="22"/>
          <w:szCs w:val="22"/>
          <w:lang w:val="es-ES"/>
        </w:rPr>
        <w:t xml:space="preserve">QUINTO. </w:t>
      </w:r>
      <w:r w:rsidRPr="00197C5F">
        <w:rPr>
          <w:rFonts w:ascii="Arial" w:eastAsia="Times New Roman" w:hAnsi="Arial" w:cs="Arial"/>
          <w:sz w:val="22"/>
          <w:szCs w:val="22"/>
        </w:rPr>
        <w:t xml:space="preserve">El presente acuerdo entrará en vigor a partir del </w:t>
      </w:r>
      <w:r w:rsidRPr="00197C5F">
        <w:rPr>
          <w:rFonts w:ascii="Arial" w:eastAsia="Times New Roman" w:hAnsi="Arial" w:cs="Arial"/>
          <w:sz w:val="22"/>
          <w:szCs w:val="22"/>
        </w:rPr>
        <w:lastRenderedPageBreak/>
        <w:t>día de su aprobación.</w:t>
      </w:r>
      <w:r w:rsidR="00197C5F">
        <w:rPr>
          <w:rFonts w:ascii="Arial" w:eastAsia="Times New Roman" w:hAnsi="Arial" w:cs="Arial"/>
          <w:sz w:val="22"/>
          <w:szCs w:val="22"/>
        </w:rPr>
        <w:t xml:space="preserve"> - - - - - - - - - - - - - - - - - - - - - - - - - - - - - - - - - - - - - - - - - - - - - - - - - - </w:t>
      </w:r>
      <w:r w:rsidRPr="00197C5F">
        <w:rPr>
          <w:rFonts w:ascii="Arial" w:hAnsi="Arial" w:cs="Arial"/>
          <w:sz w:val="22"/>
          <w:szCs w:val="22"/>
        </w:rPr>
        <w:t xml:space="preserve">Acto seguido, solicito a ustedes Comisionada y Comisionado, sirvan emitir su voto, para la aprobación del acuerdo en mención. </w:t>
      </w:r>
      <w:r w:rsidR="00197C5F">
        <w:rPr>
          <w:rFonts w:ascii="Arial" w:hAnsi="Arial" w:cs="Arial"/>
          <w:sz w:val="22"/>
          <w:szCs w:val="22"/>
        </w:rPr>
        <w:t xml:space="preserve">- - - - - - - - - - - - - - - - - - - - - - - - - - - - - - - - - - - - - - -  </w:t>
      </w:r>
    </w:p>
    <w:p w14:paraId="266A7FFC" w14:textId="5DBAF779" w:rsidR="00750154" w:rsidRPr="008E2D7F"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w:t>
      </w:r>
      <w:r w:rsidR="00053D53">
        <w:rPr>
          <w:rFonts w:ascii="Arial" w:hAnsi="Arial" w:cs="Arial"/>
          <w:sz w:val="22"/>
          <w:szCs w:val="22"/>
        </w:rPr>
        <w:t xml:space="preserve">número </w:t>
      </w:r>
      <w:r w:rsidR="00053D53" w:rsidRPr="00053D53">
        <w:rPr>
          <w:rFonts w:ascii="Arial" w:hAnsi="Arial" w:cs="Arial"/>
          <w:b/>
          <w:bCs/>
          <w:sz w:val="22"/>
          <w:szCs w:val="22"/>
        </w:rPr>
        <w:t>OGAIPO</w:t>
      </w:r>
      <w:r w:rsidRPr="008E2D7F">
        <w:rPr>
          <w:rFonts w:ascii="Arial" w:hAnsi="Arial" w:cs="Arial"/>
          <w:b/>
          <w:bCs/>
          <w:sz w:val="22"/>
          <w:szCs w:val="22"/>
        </w:rPr>
        <w:t>/CG/</w:t>
      </w:r>
      <w:r>
        <w:rPr>
          <w:rFonts w:ascii="Arial" w:hAnsi="Arial" w:cs="Arial"/>
          <w:b/>
          <w:bCs/>
          <w:sz w:val="22"/>
          <w:szCs w:val="22"/>
        </w:rPr>
        <w:t>05</w:t>
      </w:r>
      <w:r w:rsidR="00197C5F">
        <w:rPr>
          <w:rFonts w:ascii="Arial" w:hAnsi="Arial" w:cs="Arial"/>
          <w:b/>
          <w:bCs/>
          <w:sz w:val="22"/>
          <w:szCs w:val="22"/>
        </w:rPr>
        <w:t>6</w:t>
      </w:r>
      <w:r>
        <w:rPr>
          <w:rFonts w:ascii="Arial" w:hAnsi="Arial" w:cs="Arial"/>
          <w:b/>
          <w:bCs/>
          <w:sz w:val="22"/>
          <w:szCs w:val="22"/>
        </w:rPr>
        <w:t>/</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5EBCAC61" w14:textId="03FEAA21" w:rsidR="00750154"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05</w:t>
      </w:r>
      <w:r w:rsidR="00197C5F">
        <w:rPr>
          <w:rFonts w:ascii="Arial" w:hAnsi="Arial" w:cs="Arial"/>
          <w:b/>
          <w:bCs/>
          <w:sz w:val="22"/>
          <w:szCs w:val="22"/>
        </w:rPr>
        <w:t>6</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072DEA2C" w14:textId="633CADC4" w:rsidR="00750154" w:rsidRPr="008E2D7F" w:rsidRDefault="00750154" w:rsidP="00750154">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OCTAVO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sidR="00197C5F">
        <w:rPr>
          <w:rFonts w:ascii="Arial" w:hAnsi="Arial" w:cs="Arial"/>
          <w:sz w:val="22"/>
          <w:szCs w:val="22"/>
        </w:rPr>
        <w:t xml:space="preserve"> </w:t>
      </w:r>
      <w:r w:rsidRPr="008E2D7F">
        <w:rPr>
          <w:rFonts w:ascii="Arial" w:hAnsi="Arial" w:cs="Arial"/>
          <w:sz w:val="22"/>
          <w:szCs w:val="22"/>
        </w:rPr>
        <w:t>l</w:t>
      </w:r>
      <w:r w:rsidR="00197C5F">
        <w:rPr>
          <w:rFonts w:ascii="Arial" w:hAnsi="Arial" w:cs="Arial"/>
          <w:sz w:val="22"/>
          <w:szCs w:val="22"/>
        </w:rPr>
        <w:t>os</w:t>
      </w:r>
      <w:r>
        <w:rPr>
          <w:rFonts w:ascii="Arial" w:hAnsi="Arial" w:cs="Arial"/>
          <w:sz w:val="22"/>
          <w:szCs w:val="22"/>
        </w:rPr>
        <w:t xml:space="preserve"> vot</w:t>
      </w:r>
      <w:r w:rsidR="00197C5F">
        <w:rPr>
          <w:rFonts w:ascii="Arial" w:hAnsi="Arial" w:cs="Arial"/>
          <w:sz w:val="22"/>
          <w:szCs w:val="22"/>
        </w:rPr>
        <w:t>os</w:t>
      </w:r>
      <w:r w:rsidRPr="008E2D7F">
        <w:rPr>
          <w:rFonts w:ascii="Arial" w:hAnsi="Arial" w:cs="Arial"/>
          <w:sz w:val="22"/>
          <w:szCs w:val="22"/>
        </w:rPr>
        <w:t xml:space="preserve">. </w:t>
      </w:r>
      <w:r>
        <w:rPr>
          <w:rFonts w:ascii="Arial" w:hAnsi="Arial" w:cs="Arial"/>
          <w:sz w:val="22"/>
          <w:szCs w:val="22"/>
        </w:rPr>
        <w:t xml:space="preserve">- - - - - </w:t>
      </w:r>
      <w:r w:rsidRPr="008E2D7F">
        <w:rPr>
          <w:rFonts w:ascii="Arial" w:hAnsi="Arial" w:cs="Arial"/>
          <w:sz w:val="22"/>
          <w:szCs w:val="22"/>
        </w:rPr>
        <w:t>- - -</w:t>
      </w:r>
      <w:r w:rsidR="00197C5F">
        <w:rPr>
          <w:rFonts w:ascii="Arial" w:hAnsi="Arial" w:cs="Arial"/>
          <w:sz w:val="22"/>
          <w:szCs w:val="22"/>
        </w:rPr>
        <w:t xml:space="preserve"> - - -</w:t>
      </w:r>
      <w:r w:rsidRPr="008E2D7F">
        <w:rPr>
          <w:rFonts w:ascii="Arial" w:hAnsi="Arial" w:cs="Arial"/>
          <w:sz w:val="22"/>
          <w:szCs w:val="22"/>
        </w:rPr>
        <w:t xml:space="preserve"> - - - - - - - - - - - - - - - - - - - - - - - - - - - - </w:t>
      </w:r>
      <w:r>
        <w:rPr>
          <w:rFonts w:ascii="Arial" w:hAnsi="Arial" w:cs="Arial"/>
          <w:sz w:val="22"/>
          <w:szCs w:val="22"/>
        </w:rPr>
        <w:t xml:space="preserve">- - - - - - - - - - - - </w:t>
      </w:r>
    </w:p>
    <w:p w14:paraId="0E2D1262" w14:textId="19C06FA2" w:rsidR="00197C5F" w:rsidRPr="00197C5F" w:rsidRDefault="00750154" w:rsidP="00197C5F">
      <w:pPr>
        <w:spacing w:line="360" w:lineRule="auto"/>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197C5F" w:rsidRPr="005B6E4C">
        <w:rPr>
          <w:rFonts w:ascii="Arial" w:hAnsi="Arial" w:cs="Arial"/>
          <w:sz w:val="22"/>
          <w:szCs w:val="22"/>
        </w:rPr>
        <w:t xml:space="preserve">conforme a su instrucción </w:t>
      </w:r>
      <w:r w:rsidR="00197C5F" w:rsidRPr="00673458">
        <w:rPr>
          <w:rFonts w:ascii="Arial" w:hAnsi="Arial" w:cs="Arial"/>
          <w:sz w:val="22"/>
          <w:szCs w:val="22"/>
        </w:rPr>
        <w:t xml:space="preserve">Comisionado Presidente, procederé a dar lectura a la parte relativa del acuerdo número </w:t>
      </w:r>
      <w:r w:rsidR="00197C5F" w:rsidRPr="00673458">
        <w:rPr>
          <w:rFonts w:ascii="Arial" w:hAnsi="Arial" w:cs="Arial"/>
          <w:b/>
          <w:bCs/>
          <w:sz w:val="22"/>
          <w:szCs w:val="22"/>
        </w:rPr>
        <w:t>OGAIPO/CG/</w:t>
      </w:r>
      <w:r w:rsidR="00197C5F">
        <w:rPr>
          <w:rFonts w:ascii="Arial" w:hAnsi="Arial" w:cs="Arial"/>
          <w:b/>
          <w:bCs/>
          <w:sz w:val="22"/>
          <w:szCs w:val="22"/>
        </w:rPr>
        <w:t>057</w:t>
      </w:r>
      <w:r w:rsidR="00197C5F" w:rsidRPr="00673458">
        <w:rPr>
          <w:rFonts w:ascii="Arial" w:hAnsi="Arial" w:cs="Arial"/>
          <w:b/>
          <w:bCs/>
          <w:sz w:val="22"/>
          <w:szCs w:val="22"/>
        </w:rPr>
        <w:t>/2025</w:t>
      </w:r>
      <w:r w:rsidR="00197C5F">
        <w:rPr>
          <w:rFonts w:ascii="Arial" w:hAnsi="Arial" w:cs="Arial"/>
          <w:b/>
          <w:bCs/>
          <w:sz w:val="22"/>
          <w:szCs w:val="22"/>
        </w:rPr>
        <w:t xml:space="preserve"> </w:t>
      </w:r>
      <w:r w:rsidR="00197C5F" w:rsidRPr="00197C5F">
        <w:rPr>
          <w:rFonts w:ascii="Arial" w:eastAsia="Arial" w:hAnsi="Arial" w:cs="Arial"/>
          <w:sz w:val="22"/>
          <w:szCs w:val="22"/>
        </w:rPr>
        <w:t>mediante el cual el Consejo General del Órgano Garante, aprueba cinco dictámenes de cumplimiento sobre el procedimiento del Programa Anual de Verificación 2025, al cumplimiento d</w:t>
      </w:r>
      <w:r w:rsidR="003B6537">
        <w:rPr>
          <w:rFonts w:ascii="Arial" w:eastAsia="Arial" w:hAnsi="Arial" w:cs="Arial"/>
          <w:sz w:val="22"/>
          <w:szCs w:val="22"/>
        </w:rPr>
        <w:t>e</w:t>
      </w:r>
      <w:r w:rsidR="00197C5F" w:rsidRPr="00197C5F">
        <w:rPr>
          <w:rFonts w:ascii="Arial" w:eastAsia="Arial" w:hAnsi="Arial" w:cs="Arial"/>
          <w:sz w:val="22"/>
          <w:szCs w:val="22"/>
        </w:rPr>
        <w:t xml:space="preserve"> Obligaciones de Transparencia del Ejercicio 2024</w:t>
      </w:r>
      <w:r w:rsidR="00197C5F" w:rsidRPr="00197C5F">
        <w:rPr>
          <w:rFonts w:ascii="Arial" w:eastAsia="Arial" w:hAnsi="Arial" w:cs="Arial"/>
          <w:sz w:val="22"/>
          <w:szCs w:val="22"/>
          <w:highlight w:val="white"/>
        </w:rPr>
        <w:t xml:space="preserve">, que emite la Dirección de Comunicación, Capacitación, Evaluación, Archivo y Datos </w:t>
      </w:r>
      <w:r w:rsidR="00197C5F" w:rsidRPr="00197C5F">
        <w:rPr>
          <w:rFonts w:ascii="Arial" w:eastAsia="Arial" w:hAnsi="Arial" w:cs="Arial"/>
          <w:sz w:val="22"/>
          <w:szCs w:val="22"/>
        </w:rPr>
        <w:t>Personales.</w:t>
      </w:r>
      <w:r w:rsidR="00AF366F">
        <w:rPr>
          <w:rFonts w:ascii="Arial" w:eastAsia="Arial" w:hAnsi="Arial" w:cs="Arial"/>
          <w:sz w:val="22"/>
          <w:szCs w:val="22"/>
        </w:rPr>
        <w:t xml:space="preserve"> - - - - - - - - - - - - - - - - - - - - - - - - - - - - - - - - - - - - - - - - - - - - - - - - - - - - - - - - - </w:t>
      </w:r>
    </w:p>
    <w:p w14:paraId="106EF887" w14:textId="321885E1" w:rsidR="00AF366F" w:rsidRDefault="00AF366F" w:rsidP="00AF366F">
      <w:pPr>
        <w:spacing w:line="360" w:lineRule="auto"/>
        <w:jc w:val="both"/>
        <w:rPr>
          <w:rFonts w:ascii="Arial" w:hAnsi="Arial" w:cs="Arial"/>
          <w:sz w:val="22"/>
          <w:szCs w:val="22"/>
        </w:rPr>
      </w:pPr>
      <w:r w:rsidRPr="00AF366F">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0F216C65" w14:textId="7BAC958C" w:rsidR="00AF366F" w:rsidRPr="00AF366F" w:rsidRDefault="00AF366F" w:rsidP="00474C5C">
      <w:pPr>
        <w:spacing w:line="360" w:lineRule="auto"/>
        <w:jc w:val="both"/>
        <w:rPr>
          <w:rFonts w:ascii="Arial" w:eastAsia="Times New Roman" w:hAnsi="Arial" w:cs="Arial"/>
          <w:sz w:val="22"/>
          <w:szCs w:val="22"/>
        </w:rPr>
      </w:pPr>
      <w:r w:rsidRPr="00AF366F">
        <w:rPr>
          <w:rFonts w:ascii="Arial" w:eastAsia="Arial" w:hAnsi="Arial" w:cs="Arial"/>
          <w:b/>
          <w:sz w:val="22"/>
          <w:szCs w:val="22"/>
        </w:rPr>
        <w:t>PRIMERO.</w:t>
      </w:r>
      <w:r w:rsidRPr="00AF366F">
        <w:rPr>
          <w:rFonts w:ascii="Arial" w:eastAsia="Arial" w:hAnsi="Arial" w:cs="Arial"/>
          <w:sz w:val="22"/>
          <w:szCs w:val="22"/>
        </w:rPr>
        <w:t xml:space="preserve"> Es procedente la aprobación de cinco dictámenes de cumplimiento emitido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Secretaría de Administración, </w:t>
      </w:r>
      <w:r w:rsidRPr="00AF366F">
        <w:rPr>
          <w:rFonts w:ascii="Arial" w:eastAsia="Arial" w:hAnsi="Arial" w:cs="Arial"/>
          <w:bCs/>
          <w:sz w:val="22"/>
          <w:szCs w:val="22"/>
        </w:rPr>
        <w:t>Instituto de Patrimonio Cultural del Estado de Oaxaca</w:t>
      </w:r>
      <w:r>
        <w:rPr>
          <w:rFonts w:ascii="Arial" w:eastAsia="Arial" w:hAnsi="Arial" w:cs="Arial"/>
          <w:bCs/>
          <w:sz w:val="22"/>
          <w:szCs w:val="22"/>
        </w:rPr>
        <w:t xml:space="preserve">, Secretaría de Desarrollo Económico, Instituto Estatal de Educación Pública de Oaxaca y Secretaria de Movilidad, cien por ciento, se anexan los dictámenes de cumplimiento al presente acuerdo; </w:t>
      </w:r>
      <w:r w:rsidRPr="00AF366F">
        <w:rPr>
          <w:rFonts w:ascii="Arial" w:eastAsia="Arial" w:hAnsi="Arial" w:cs="Arial"/>
          <w:b/>
          <w:sz w:val="22"/>
          <w:szCs w:val="22"/>
        </w:rPr>
        <w:t>SEGUNDO</w:t>
      </w:r>
      <w:r w:rsidRPr="00AF366F">
        <w:rPr>
          <w:rFonts w:ascii="Arial" w:eastAsia="Arial" w:hAnsi="Arial" w:cs="Arial"/>
          <w:sz w:val="22"/>
          <w:szCs w:val="22"/>
        </w:rPr>
        <w:t>. Se instruy</w:t>
      </w:r>
      <w:r>
        <w:rPr>
          <w:rFonts w:ascii="Arial" w:eastAsia="Arial" w:hAnsi="Arial" w:cs="Arial"/>
          <w:sz w:val="22"/>
          <w:szCs w:val="22"/>
        </w:rPr>
        <w:t>e</w:t>
      </w:r>
      <w:r w:rsidRPr="00AF366F">
        <w:rPr>
          <w:rFonts w:ascii="Arial" w:eastAsia="Arial" w:hAnsi="Arial" w:cs="Arial"/>
          <w:sz w:val="22"/>
          <w:szCs w:val="22"/>
        </w:rPr>
        <w:t xml:space="preserve"> la Secretaría General de Acuerdos, realice la notificación de los dictámenes anexos al presente acuerdo a las o los Responsables de las Unidades de Transparencia y/o al personal habilitado de dichas Unidades de Transparencia de los Sujetos </w:t>
      </w:r>
      <w:r w:rsidR="00053D53">
        <w:rPr>
          <w:rFonts w:ascii="Arial" w:eastAsia="Arial" w:hAnsi="Arial" w:cs="Arial"/>
          <w:sz w:val="22"/>
          <w:szCs w:val="22"/>
        </w:rPr>
        <w:t>O</w:t>
      </w:r>
      <w:r w:rsidRPr="00AF366F">
        <w:rPr>
          <w:rFonts w:ascii="Arial" w:eastAsia="Arial" w:hAnsi="Arial" w:cs="Arial"/>
          <w:sz w:val="22"/>
          <w:szCs w:val="22"/>
        </w:rPr>
        <w:t>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w:t>
      </w:r>
      <w:r>
        <w:rPr>
          <w:rFonts w:ascii="Arial" w:eastAsia="Arial" w:hAnsi="Arial" w:cs="Arial"/>
          <w:sz w:val="22"/>
          <w:szCs w:val="22"/>
        </w:rPr>
        <w:t xml:space="preserve"> </w:t>
      </w:r>
      <w:r w:rsidRPr="00AF366F">
        <w:rPr>
          <w:rFonts w:ascii="Arial" w:eastAsia="Arial" w:hAnsi="Arial" w:cs="Arial"/>
          <w:b/>
          <w:sz w:val="22"/>
          <w:szCs w:val="22"/>
        </w:rPr>
        <w:t>TERCERO.</w:t>
      </w:r>
      <w:r w:rsidRPr="00AF366F">
        <w:rPr>
          <w:rFonts w:ascii="Arial" w:eastAsia="Arial" w:hAnsi="Arial" w:cs="Arial"/>
          <w:sz w:val="22"/>
          <w:szCs w:val="22"/>
        </w:rPr>
        <w:t xml:space="preserve"> Se instruye a la Dirección de Tecnologías de Transparencia, publique el presente acuerdo en el portal electrónico de</w:t>
      </w:r>
      <w:r>
        <w:rPr>
          <w:rFonts w:ascii="Arial" w:eastAsia="Arial" w:hAnsi="Arial" w:cs="Arial"/>
          <w:sz w:val="22"/>
          <w:szCs w:val="22"/>
        </w:rPr>
        <w:t>l</w:t>
      </w:r>
      <w:r w:rsidRPr="00AF366F">
        <w:rPr>
          <w:rFonts w:ascii="Arial" w:eastAsia="Arial" w:hAnsi="Arial" w:cs="Arial"/>
          <w:sz w:val="22"/>
          <w:szCs w:val="22"/>
        </w:rPr>
        <w:t xml:space="preserve"> Órgano Garante.</w:t>
      </w:r>
      <w:r>
        <w:rPr>
          <w:rFonts w:ascii="Arial" w:eastAsia="Arial" w:hAnsi="Arial" w:cs="Arial"/>
          <w:sz w:val="22"/>
          <w:szCs w:val="22"/>
        </w:rPr>
        <w:t xml:space="preserve"> </w:t>
      </w:r>
      <w:r w:rsidRPr="00AF366F">
        <w:rPr>
          <w:rFonts w:ascii="Arial" w:eastAsia="Times New Roman" w:hAnsi="Arial" w:cs="Arial"/>
          <w:b/>
          <w:sz w:val="22"/>
          <w:szCs w:val="22"/>
        </w:rPr>
        <w:t>TRANSITORIOS</w:t>
      </w:r>
      <w:r>
        <w:rPr>
          <w:rFonts w:ascii="Arial" w:eastAsia="Times New Roman" w:hAnsi="Arial" w:cs="Arial"/>
          <w:b/>
          <w:sz w:val="22"/>
          <w:szCs w:val="22"/>
        </w:rPr>
        <w:t xml:space="preserve">; </w:t>
      </w:r>
      <w:r w:rsidRPr="00AF366F">
        <w:rPr>
          <w:rFonts w:ascii="Arial" w:eastAsia="Times New Roman" w:hAnsi="Arial" w:cs="Arial"/>
          <w:b/>
          <w:sz w:val="22"/>
          <w:szCs w:val="22"/>
        </w:rPr>
        <w:t>PRIMERO.</w:t>
      </w:r>
      <w:r w:rsidRPr="00AF366F">
        <w:rPr>
          <w:rFonts w:ascii="Arial" w:eastAsia="Times New Roman" w:hAnsi="Arial" w:cs="Arial"/>
          <w:sz w:val="22"/>
          <w:szCs w:val="22"/>
        </w:rPr>
        <w:t xml:space="preserve"> El presente acuerdo entrará en vigor a partir del día de su aprobación</w:t>
      </w:r>
      <w:r>
        <w:rPr>
          <w:rFonts w:ascii="Arial" w:eastAsia="Times New Roman" w:hAnsi="Arial" w:cs="Arial"/>
          <w:sz w:val="22"/>
          <w:szCs w:val="22"/>
        </w:rPr>
        <w:t xml:space="preserve">. </w:t>
      </w:r>
      <w:r w:rsidRPr="00AF366F">
        <w:rPr>
          <w:rFonts w:ascii="Arial" w:eastAsia="Times New Roman" w:hAnsi="Arial" w:cs="Arial"/>
          <w:b/>
          <w:sz w:val="22"/>
          <w:szCs w:val="22"/>
        </w:rPr>
        <w:t>SEGUNDO.</w:t>
      </w:r>
      <w:r w:rsidRPr="00AF366F">
        <w:rPr>
          <w:rFonts w:ascii="Arial" w:eastAsia="Times New Roman" w:hAnsi="Arial" w:cs="Arial"/>
          <w:sz w:val="22"/>
          <w:szCs w:val="22"/>
        </w:rPr>
        <w:t xml:space="preserve"> El cumplimiento </w:t>
      </w:r>
      <w:r w:rsidRPr="00AF366F">
        <w:rPr>
          <w:rFonts w:ascii="Arial" w:hAnsi="Arial" w:cs="Arial"/>
          <w:sz w:val="22"/>
          <w:szCs w:val="22"/>
          <w:lang w:val="es-ES"/>
        </w:rPr>
        <w:t xml:space="preserve">del Programa Anual de Verificación 2025 </w:t>
      </w:r>
      <w:r w:rsidRPr="00AF366F">
        <w:rPr>
          <w:rFonts w:ascii="Arial" w:eastAsia="Times New Roman" w:hAnsi="Arial" w:cs="Arial"/>
          <w:sz w:val="22"/>
          <w:szCs w:val="22"/>
        </w:rPr>
        <w:t xml:space="preserve">del Órgano Garante de Acceso a la Información Pública, Transparencia, Protección de Datos Personales y Buen Gobierno del Estado de Oaxaca, se encontrará sujeto a la implementación de la reforma constitucional en materia de simplificación administrativa, así como de las determinaciones que, en su caso, tomen las </w:t>
      </w:r>
      <w:r w:rsidRPr="00AF366F">
        <w:rPr>
          <w:rFonts w:ascii="Arial" w:eastAsia="Times New Roman" w:hAnsi="Arial" w:cs="Arial"/>
          <w:sz w:val="22"/>
          <w:szCs w:val="22"/>
        </w:rPr>
        <w:lastRenderedPageBreak/>
        <w:t>autoridades que asuman las funciones del Órgano Garante.</w:t>
      </w:r>
      <w:bookmarkStart w:id="2" w:name="_Hlk150748533"/>
      <w:r>
        <w:rPr>
          <w:rFonts w:ascii="Arial" w:eastAsia="Times New Roman" w:hAnsi="Arial" w:cs="Arial"/>
          <w:sz w:val="22"/>
          <w:szCs w:val="22"/>
        </w:rPr>
        <w:t xml:space="preserve"> </w:t>
      </w:r>
      <w:r w:rsidRPr="00AF366F">
        <w:rPr>
          <w:rFonts w:ascii="Arial" w:eastAsia="Times New Roman" w:hAnsi="Arial" w:cs="Arial"/>
          <w:b/>
          <w:sz w:val="22"/>
          <w:szCs w:val="22"/>
        </w:rPr>
        <w:t>TERCERO</w:t>
      </w:r>
      <w:bookmarkEnd w:id="2"/>
      <w:r w:rsidRPr="00AF366F">
        <w:rPr>
          <w:rFonts w:ascii="Arial" w:eastAsia="Times New Roman" w:hAnsi="Arial" w:cs="Arial"/>
          <w:b/>
          <w:sz w:val="22"/>
          <w:szCs w:val="22"/>
        </w:rPr>
        <w:t>.</w:t>
      </w:r>
      <w:r w:rsidRPr="00AF366F">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sz w:val="22"/>
          <w:szCs w:val="22"/>
        </w:rPr>
        <w:t xml:space="preserve"> </w:t>
      </w:r>
      <w:r w:rsidRPr="00AF366F">
        <w:rPr>
          <w:rFonts w:ascii="Arial" w:eastAsia="Times New Roman" w:hAnsi="Arial" w:cs="Arial"/>
          <w:b/>
          <w:bCs/>
          <w:sz w:val="22"/>
          <w:szCs w:val="22"/>
        </w:rPr>
        <w:t>CUARTO</w:t>
      </w:r>
      <w:r w:rsidRPr="00AF366F">
        <w:rPr>
          <w:rFonts w:ascii="Arial" w:eastAsia="Times New Roman" w:hAnsi="Arial" w:cs="Arial"/>
          <w:sz w:val="22"/>
          <w:szCs w:val="22"/>
        </w:rPr>
        <w:t>. Mediante circular que al efecto se gire, comuníquese la</w:t>
      </w:r>
      <w:r>
        <w:rPr>
          <w:rFonts w:ascii="Arial" w:eastAsia="Times New Roman" w:hAnsi="Arial" w:cs="Arial"/>
          <w:sz w:val="22"/>
          <w:szCs w:val="22"/>
        </w:rPr>
        <w:t xml:space="preserve"> </w:t>
      </w:r>
      <w:r w:rsidRPr="00AF366F">
        <w:rPr>
          <w:rFonts w:ascii="Arial" w:eastAsia="Times New Roman" w:hAnsi="Arial" w:cs="Arial"/>
          <w:sz w:val="22"/>
          <w:szCs w:val="22"/>
        </w:rPr>
        <w:t>determinación por conducto de la Secretaría General de Acuerdos a las áreas administrativas del Órgano Garante para los efectos legales correspondientes.</w:t>
      </w:r>
      <w:r w:rsidR="00474C5C">
        <w:rPr>
          <w:rFonts w:ascii="Arial" w:eastAsia="Times New Roman" w:hAnsi="Arial" w:cs="Arial"/>
          <w:sz w:val="22"/>
          <w:szCs w:val="22"/>
        </w:rPr>
        <w:t xml:space="preserve"> - - - - </w:t>
      </w:r>
    </w:p>
    <w:p w14:paraId="104826A0" w14:textId="67DCA21E" w:rsidR="00AF366F" w:rsidRDefault="00AF366F" w:rsidP="00AF366F">
      <w:pPr>
        <w:spacing w:line="360" w:lineRule="auto"/>
        <w:jc w:val="both"/>
        <w:rPr>
          <w:rFonts w:ascii="Arial" w:hAnsi="Arial" w:cs="Arial"/>
          <w:sz w:val="22"/>
          <w:szCs w:val="22"/>
        </w:rPr>
      </w:pPr>
      <w:r w:rsidRPr="00AF366F">
        <w:rPr>
          <w:rFonts w:ascii="Arial" w:hAnsi="Arial" w:cs="Arial"/>
          <w:sz w:val="22"/>
          <w:szCs w:val="22"/>
        </w:rPr>
        <w:t xml:space="preserve">Acto seguido, solicito a ustedes Comisionada y Comisionado, sirvan emitir su voto, para la aprobación del acuerdo en mención. </w:t>
      </w:r>
      <w:r w:rsidR="00474C5C">
        <w:rPr>
          <w:rFonts w:ascii="Arial" w:hAnsi="Arial" w:cs="Arial"/>
          <w:sz w:val="22"/>
          <w:szCs w:val="22"/>
        </w:rPr>
        <w:t>- - - - - - - - - - - - - - - - - - - - - - - - - - - - - - - - - - - - - - -</w:t>
      </w:r>
    </w:p>
    <w:p w14:paraId="44DC1BA2" w14:textId="46312B0D" w:rsidR="00474C5C" w:rsidRPr="008E2D7F" w:rsidRDefault="00474C5C" w:rsidP="00474C5C">
      <w:pPr>
        <w:spacing w:after="3" w:line="360" w:lineRule="auto"/>
        <w:ind w:left="-4" w:hanging="10"/>
        <w:jc w:val="both"/>
        <w:rPr>
          <w:rFonts w:ascii="Arial" w:hAnsi="Arial" w:cs="Arial"/>
          <w:sz w:val="22"/>
          <w:szCs w:val="22"/>
        </w:rPr>
      </w:pPr>
      <w:r w:rsidRPr="00474C5C">
        <w:rPr>
          <w:rFonts w:ascii="Arial" w:hAnsi="Arial" w:cs="Arial"/>
          <w:b/>
          <w:bCs/>
          <w:sz w:val="22"/>
          <w:szCs w:val="22"/>
        </w:rPr>
        <w:t>Comisionada Claudia Ivette Soto Pineda:</w:t>
      </w:r>
      <w:r w:rsidRPr="00474C5C">
        <w:rPr>
          <w:rFonts w:ascii="Arial" w:hAnsi="Arial" w:cs="Arial"/>
          <w:sz w:val="22"/>
          <w:szCs w:val="22"/>
        </w:rPr>
        <w:t xml:space="preserve"> </w:t>
      </w:r>
      <w:r w:rsidRPr="008E2D7F">
        <w:rPr>
          <w:rFonts w:ascii="Arial" w:hAnsi="Arial" w:cs="Arial"/>
          <w:sz w:val="22"/>
          <w:szCs w:val="22"/>
        </w:rPr>
        <w:t>a favor de la aprobación del acuerdo</w:t>
      </w:r>
      <w:r>
        <w:rPr>
          <w:rFonts w:ascii="Arial" w:hAnsi="Arial" w:cs="Arial"/>
          <w:sz w:val="22"/>
          <w:szCs w:val="22"/>
        </w:rPr>
        <w:t xml:space="preserve"> número </w:t>
      </w:r>
      <w:r w:rsidRPr="00053D53">
        <w:rPr>
          <w:rFonts w:ascii="Arial" w:hAnsi="Arial" w:cs="Arial"/>
          <w:b/>
          <w:bCs/>
          <w:sz w:val="22"/>
          <w:szCs w:val="22"/>
        </w:rPr>
        <w:t>OGAIPO</w:t>
      </w:r>
      <w:r w:rsidRPr="008E2D7F">
        <w:rPr>
          <w:rFonts w:ascii="Arial" w:hAnsi="Arial" w:cs="Arial"/>
          <w:b/>
          <w:bCs/>
          <w:sz w:val="22"/>
          <w:szCs w:val="22"/>
        </w:rPr>
        <w:t>/CG/</w:t>
      </w:r>
      <w:r>
        <w:rPr>
          <w:rFonts w:ascii="Arial" w:hAnsi="Arial" w:cs="Arial"/>
          <w:b/>
          <w:bCs/>
          <w:sz w:val="22"/>
          <w:szCs w:val="22"/>
        </w:rPr>
        <w:t>057/</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4B1CE38D" w14:textId="6C7DCF90" w:rsidR="00474C5C" w:rsidRDefault="00474C5C" w:rsidP="00474C5C">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En función del resultado de la votación,</w:t>
      </w:r>
      <w:r>
        <w:rPr>
          <w:rFonts w:ascii="Arial" w:hAnsi="Arial" w:cs="Arial"/>
          <w:sz w:val="22"/>
          <w:szCs w:val="22"/>
        </w:rPr>
        <w:t xml:space="preserve">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057</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w:t>
      </w:r>
      <w:r>
        <w:rPr>
          <w:rFonts w:ascii="Arial" w:hAnsi="Arial" w:cs="Arial"/>
          <w:sz w:val="22"/>
          <w:szCs w:val="22"/>
        </w:rPr>
        <w:t xml:space="preserve"> - - - - - </w:t>
      </w:r>
      <w:r w:rsidRPr="008E2D7F">
        <w:rPr>
          <w:rFonts w:ascii="Arial" w:hAnsi="Arial" w:cs="Arial"/>
          <w:sz w:val="22"/>
          <w:szCs w:val="22"/>
        </w:rPr>
        <w:t xml:space="preserve">- - - </w:t>
      </w:r>
    </w:p>
    <w:p w14:paraId="2E527FED" w14:textId="43A98C44" w:rsidR="00474C5C" w:rsidRPr="008E2D7F" w:rsidRDefault="00474C5C" w:rsidP="00474C5C">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NOVENO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Pr>
          <w:rFonts w:ascii="Arial" w:hAnsi="Arial" w:cs="Arial"/>
          <w:sz w:val="22"/>
          <w:szCs w:val="22"/>
        </w:rPr>
        <w:t xml:space="preserve"> </w:t>
      </w:r>
      <w:r w:rsidRPr="008E2D7F">
        <w:rPr>
          <w:rFonts w:ascii="Arial" w:hAnsi="Arial" w:cs="Arial"/>
          <w:sz w:val="22"/>
          <w:szCs w:val="22"/>
        </w:rPr>
        <w:t>l</w:t>
      </w:r>
      <w:r>
        <w:rPr>
          <w:rFonts w:ascii="Arial" w:hAnsi="Arial" w:cs="Arial"/>
          <w:sz w:val="22"/>
          <w:szCs w:val="22"/>
        </w:rPr>
        <w:t>os votos</w:t>
      </w:r>
      <w:r w:rsidRPr="008E2D7F">
        <w:rPr>
          <w:rFonts w:ascii="Arial" w:hAnsi="Arial" w:cs="Arial"/>
          <w:sz w:val="22"/>
          <w:szCs w:val="22"/>
        </w:rPr>
        <w:t xml:space="preserve">. </w:t>
      </w:r>
      <w:r>
        <w:rPr>
          <w:rFonts w:ascii="Arial" w:hAnsi="Arial" w:cs="Arial"/>
          <w:sz w:val="22"/>
          <w:szCs w:val="22"/>
        </w:rPr>
        <w:t xml:space="preserve">- - - - - </w:t>
      </w:r>
      <w:r w:rsidRPr="008E2D7F">
        <w:rPr>
          <w:rFonts w:ascii="Arial" w:hAnsi="Arial" w:cs="Arial"/>
          <w:sz w:val="22"/>
          <w:szCs w:val="22"/>
        </w:rPr>
        <w:t>- - -</w:t>
      </w:r>
      <w:r>
        <w:rPr>
          <w:rFonts w:ascii="Arial" w:hAnsi="Arial" w:cs="Arial"/>
          <w:sz w:val="22"/>
          <w:szCs w:val="22"/>
        </w:rPr>
        <w:t xml:space="preserve"> - - -</w:t>
      </w:r>
      <w:r w:rsidRPr="008E2D7F">
        <w:rPr>
          <w:rFonts w:ascii="Arial" w:hAnsi="Arial" w:cs="Arial"/>
          <w:sz w:val="22"/>
          <w:szCs w:val="22"/>
        </w:rPr>
        <w:t xml:space="preserve"> - - - - - - - - - - - - - - - - - - - - - - - - - - - - </w:t>
      </w:r>
      <w:r>
        <w:rPr>
          <w:rFonts w:ascii="Arial" w:hAnsi="Arial" w:cs="Arial"/>
          <w:sz w:val="22"/>
          <w:szCs w:val="22"/>
        </w:rPr>
        <w:t xml:space="preserve">- - - - - - - - - - - - </w:t>
      </w:r>
    </w:p>
    <w:p w14:paraId="493B45F8" w14:textId="2B7FD401" w:rsidR="00474C5C" w:rsidRDefault="00474C5C" w:rsidP="00474C5C">
      <w:pPr>
        <w:pStyle w:val="NormalWeb"/>
        <w:spacing w:before="0" w:beforeAutospacing="0" w:after="0" w:afterAutospacing="0" w:line="360" w:lineRule="auto"/>
        <w:jc w:val="both"/>
        <w:rPr>
          <w:rFonts w:ascii="Arial" w:hAnsi="Arial" w:cs="Arial"/>
          <w:color w:val="000000"/>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Pr="005B6E4C">
        <w:rPr>
          <w:rFonts w:ascii="Arial" w:hAnsi="Arial" w:cs="Arial"/>
          <w:sz w:val="22"/>
          <w:szCs w:val="22"/>
        </w:rPr>
        <w:t xml:space="preserve">conforme a su instrucción </w:t>
      </w:r>
      <w:r w:rsidRPr="00673458">
        <w:rPr>
          <w:rFonts w:ascii="Arial" w:hAnsi="Arial" w:cs="Arial"/>
          <w:sz w:val="22"/>
          <w:szCs w:val="22"/>
        </w:rPr>
        <w:t xml:space="preserve">Comisionado Presidente, procederé a dar lectura a la parte relativa del acuerdo número </w:t>
      </w:r>
      <w:r w:rsidRPr="00673458">
        <w:rPr>
          <w:rFonts w:ascii="Arial" w:hAnsi="Arial" w:cs="Arial"/>
          <w:b/>
          <w:bCs/>
          <w:sz w:val="22"/>
          <w:szCs w:val="22"/>
        </w:rPr>
        <w:t>OGAIPO/CG/</w:t>
      </w:r>
      <w:r>
        <w:rPr>
          <w:rFonts w:ascii="Arial" w:hAnsi="Arial" w:cs="Arial"/>
          <w:b/>
          <w:bCs/>
          <w:sz w:val="22"/>
          <w:szCs w:val="22"/>
        </w:rPr>
        <w:t>058/2025</w:t>
      </w:r>
      <w:r w:rsidRPr="00474C5C">
        <w:rPr>
          <w:rFonts w:ascii="Arial" w:hAnsi="Arial" w:cs="Arial"/>
          <w:b/>
          <w:bCs/>
          <w:sz w:val="22"/>
          <w:szCs w:val="22"/>
        </w:rPr>
        <w:t xml:space="preserve"> </w:t>
      </w:r>
      <w:r w:rsidRPr="00474C5C">
        <w:rPr>
          <w:rFonts w:ascii="Arial" w:hAnsi="Arial" w:cs="Arial"/>
          <w:color w:val="000000"/>
          <w:sz w:val="22"/>
          <w:szCs w:val="22"/>
        </w:rPr>
        <w:t xml:space="preserve">que emite el Consejo General del Órgano Garante,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474C5C">
        <w:rPr>
          <w:rFonts w:ascii="Arial" w:hAnsi="Arial" w:cs="Arial"/>
          <w:color w:val="000000"/>
          <w:sz w:val="22"/>
          <w:szCs w:val="22"/>
        </w:rPr>
        <w:t>solventación</w:t>
      </w:r>
      <w:proofErr w:type="spellEnd"/>
      <w:r w:rsidRPr="00474C5C">
        <w:rPr>
          <w:rFonts w:ascii="Arial" w:hAnsi="Arial" w:cs="Arial"/>
          <w:color w:val="000000"/>
          <w:sz w:val="22"/>
          <w:szCs w:val="22"/>
        </w:rPr>
        <w:t xml:space="preserve"> de las mismas para el sujeto obligado denominado Instituto Estatal de Educación Pública de Oaxaca.</w:t>
      </w:r>
      <w:r>
        <w:rPr>
          <w:rFonts w:ascii="Arial" w:hAnsi="Arial" w:cs="Arial"/>
          <w:color w:val="000000"/>
          <w:sz w:val="22"/>
          <w:szCs w:val="22"/>
        </w:rPr>
        <w:t xml:space="preserve"> - - - - - - - -</w:t>
      </w:r>
    </w:p>
    <w:p w14:paraId="243C9286" w14:textId="2D34FD86" w:rsidR="00474C5C" w:rsidRPr="00474C5C" w:rsidRDefault="00474C5C" w:rsidP="00474C5C">
      <w:pPr>
        <w:spacing w:line="360" w:lineRule="auto"/>
        <w:jc w:val="both"/>
        <w:rPr>
          <w:rFonts w:ascii="Arial" w:hAnsi="Arial" w:cs="Arial"/>
          <w:sz w:val="22"/>
          <w:szCs w:val="22"/>
        </w:rPr>
      </w:pPr>
      <w:r w:rsidRPr="00474C5C">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4CFE6265" w14:textId="7589E7B8" w:rsidR="00474C5C" w:rsidRDefault="00474C5C" w:rsidP="00831C36">
      <w:pPr>
        <w:pStyle w:val="NormalWeb"/>
        <w:shd w:val="clear" w:color="auto" w:fill="FFFFFF"/>
        <w:spacing w:before="0" w:beforeAutospacing="0" w:after="0" w:afterAutospacing="0" w:line="360" w:lineRule="auto"/>
        <w:jc w:val="both"/>
        <w:rPr>
          <w:rFonts w:ascii="Arial" w:hAnsi="Arial" w:cs="Arial"/>
          <w:sz w:val="22"/>
          <w:szCs w:val="22"/>
        </w:rPr>
      </w:pPr>
      <w:r w:rsidRPr="00474C5C">
        <w:rPr>
          <w:rFonts w:ascii="Arial" w:eastAsia="Arial" w:hAnsi="Arial" w:cs="Arial"/>
          <w:b/>
          <w:sz w:val="22"/>
          <w:szCs w:val="22"/>
        </w:rPr>
        <w:t>PRIMERO</w:t>
      </w:r>
      <w:r w:rsidRPr="00474C5C">
        <w:rPr>
          <w:rFonts w:ascii="Arial" w:hAnsi="Arial" w:cs="Arial"/>
          <w:b/>
          <w:bCs/>
          <w:color w:val="000000"/>
          <w:sz w:val="22"/>
          <w:szCs w:val="22"/>
        </w:rPr>
        <w:t>.</w:t>
      </w:r>
      <w:r w:rsidRPr="00474C5C">
        <w:rPr>
          <w:rFonts w:ascii="Arial" w:hAnsi="Arial" w:cs="Arial"/>
          <w:color w:val="000000"/>
          <w:sz w:val="22"/>
          <w:szCs w:val="22"/>
        </w:rPr>
        <w:t xml:space="preserve"> Se aprueba el inicio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474C5C">
        <w:rPr>
          <w:rFonts w:ascii="Arial" w:hAnsi="Arial" w:cs="Arial"/>
          <w:color w:val="000000"/>
          <w:sz w:val="22"/>
          <w:szCs w:val="22"/>
        </w:rPr>
        <w:t>solventación</w:t>
      </w:r>
      <w:proofErr w:type="spellEnd"/>
      <w:r w:rsidRPr="00474C5C">
        <w:rPr>
          <w:rFonts w:ascii="Arial" w:hAnsi="Arial" w:cs="Arial"/>
          <w:color w:val="000000"/>
          <w:sz w:val="22"/>
          <w:szCs w:val="22"/>
        </w:rPr>
        <w:t xml:space="preserve"> de las mismas para el Sujeto Obligado, Instituto Estatal de Educación Pública de Oaxaca, por veinte días hábiles hasta en tanto el referido Sujeto Obligado, se encuentre en condiciones de poder dar cumplimiento a las obligaciones de transparencia que establecen las leyes en </w:t>
      </w:r>
      <w:r>
        <w:rPr>
          <w:rFonts w:ascii="Arial" w:hAnsi="Arial" w:cs="Arial"/>
          <w:color w:val="000000"/>
          <w:sz w:val="22"/>
          <w:szCs w:val="22"/>
        </w:rPr>
        <w:t xml:space="preserve">la </w:t>
      </w:r>
      <w:r w:rsidRPr="00474C5C">
        <w:rPr>
          <w:rFonts w:ascii="Arial" w:hAnsi="Arial" w:cs="Arial"/>
          <w:color w:val="000000"/>
          <w:sz w:val="22"/>
          <w:szCs w:val="22"/>
        </w:rPr>
        <w:t>materia</w:t>
      </w:r>
      <w:r>
        <w:rPr>
          <w:rFonts w:ascii="Arial" w:hAnsi="Arial" w:cs="Arial"/>
          <w:color w:val="000000"/>
          <w:sz w:val="22"/>
          <w:szCs w:val="22"/>
        </w:rPr>
        <w:t xml:space="preserve"> que corresponde</w:t>
      </w:r>
      <w:r w:rsidRPr="00474C5C">
        <w:rPr>
          <w:rFonts w:ascii="Arial" w:hAnsi="Arial" w:cs="Arial"/>
          <w:color w:val="000000"/>
          <w:sz w:val="22"/>
          <w:szCs w:val="22"/>
        </w:rPr>
        <w:t>.</w:t>
      </w:r>
      <w:r>
        <w:rPr>
          <w:rFonts w:ascii="Arial" w:hAnsi="Arial" w:cs="Arial"/>
          <w:color w:val="000000"/>
          <w:sz w:val="22"/>
          <w:szCs w:val="22"/>
        </w:rPr>
        <w:t xml:space="preserve"> </w:t>
      </w:r>
      <w:r w:rsidRPr="00474C5C">
        <w:rPr>
          <w:rFonts w:ascii="Arial" w:hAnsi="Arial" w:cs="Arial"/>
          <w:b/>
          <w:bCs/>
          <w:sz w:val="22"/>
          <w:szCs w:val="22"/>
        </w:rPr>
        <w:t>SEGUNDO.</w:t>
      </w:r>
      <w:r w:rsidRPr="00474C5C">
        <w:rPr>
          <w:rFonts w:ascii="Arial" w:hAnsi="Arial" w:cs="Arial"/>
          <w:sz w:val="22"/>
          <w:szCs w:val="22"/>
        </w:rPr>
        <w:t xml:space="preserve"> Se instruye al titular de la Unidad de Transparencia del Sujeto Obligado, para que informe mediante oficio al Consejo General de este Órgano Garante, en cuanto se encuentren en condiciones de continuar</w:t>
      </w:r>
      <w:r>
        <w:rPr>
          <w:rFonts w:ascii="Arial" w:hAnsi="Arial" w:cs="Arial"/>
          <w:sz w:val="22"/>
          <w:szCs w:val="22"/>
        </w:rPr>
        <w:t xml:space="preserve"> con el cumplimiento de</w:t>
      </w:r>
      <w:r w:rsidRPr="00474C5C">
        <w:rPr>
          <w:rFonts w:ascii="Arial" w:hAnsi="Arial" w:cs="Arial"/>
          <w:sz w:val="22"/>
          <w:szCs w:val="22"/>
        </w:rPr>
        <w:t xml:space="preserve"> sus obligaciones para los efectos administrativos y legales correspondientes.</w:t>
      </w:r>
      <w:r>
        <w:rPr>
          <w:rFonts w:ascii="Arial" w:hAnsi="Arial" w:cs="Arial"/>
          <w:sz w:val="22"/>
          <w:szCs w:val="22"/>
        </w:rPr>
        <w:t xml:space="preserve"> </w:t>
      </w:r>
      <w:r w:rsidRPr="00474C5C">
        <w:rPr>
          <w:rFonts w:ascii="Arial" w:hAnsi="Arial" w:cs="Arial"/>
          <w:b/>
          <w:bCs/>
          <w:sz w:val="22"/>
          <w:szCs w:val="22"/>
        </w:rPr>
        <w:t>TERCERO.</w:t>
      </w:r>
      <w:r w:rsidRPr="00474C5C">
        <w:rPr>
          <w:rFonts w:ascii="Arial" w:hAnsi="Arial" w:cs="Arial"/>
          <w:sz w:val="22"/>
          <w:szCs w:val="22"/>
        </w:rPr>
        <w:t xml:space="preserve"> Se determina que para el caso de las notificaciones realizadas el día quince de mayo del </w:t>
      </w:r>
      <w:r>
        <w:rPr>
          <w:rFonts w:ascii="Arial" w:hAnsi="Arial" w:cs="Arial"/>
          <w:sz w:val="22"/>
          <w:szCs w:val="22"/>
        </w:rPr>
        <w:t xml:space="preserve">dos mil del año </w:t>
      </w:r>
      <w:r w:rsidRPr="00474C5C">
        <w:rPr>
          <w:rFonts w:ascii="Arial" w:hAnsi="Arial" w:cs="Arial"/>
          <w:sz w:val="22"/>
          <w:szCs w:val="22"/>
        </w:rPr>
        <w:t xml:space="preserve">en curso, </w:t>
      </w:r>
      <w:r>
        <w:rPr>
          <w:rFonts w:ascii="Arial" w:hAnsi="Arial" w:cs="Arial"/>
          <w:sz w:val="22"/>
          <w:szCs w:val="22"/>
        </w:rPr>
        <w:t>e</w:t>
      </w:r>
      <w:r w:rsidRPr="00474C5C">
        <w:rPr>
          <w:rFonts w:ascii="Arial" w:hAnsi="Arial" w:cs="Arial"/>
          <w:sz w:val="22"/>
          <w:szCs w:val="22"/>
        </w:rPr>
        <w:t>l Sujeto Obligado, estas surtirán efectos a partir del término de la suspensión de plazos.</w:t>
      </w:r>
      <w:r>
        <w:rPr>
          <w:rFonts w:ascii="Arial" w:hAnsi="Arial" w:cs="Arial"/>
          <w:sz w:val="22"/>
          <w:szCs w:val="22"/>
        </w:rPr>
        <w:t xml:space="preserve"> </w:t>
      </w:r>
      <w:r w:rsidRPr="00474C5C">
        <w:rPr>
          <w:rFonts w:ascii="Arial" w:hAnsi="Arial" w:cs="Arial"/>
          <w:b/>
          <w:bCs/>
          <w:sz w:val="22"/>
          <w:szCs w:val="22"/>
        </w:rPr>
        <w:t>CUARTO.</w:t>
      </w:r>
      <w:r w:rsidRPr="00474C5C">
        <w:rPr>
          <w:rFonts w:ascii="Arial" w:hAnsi="Arial" w:cs="Arial"/>
          <w:sz w:val="22"/>
          <w:szCs w:val="22"/>
        </w:rPr>
        <w:t xml:space="preserve"> Se ordena a la </w:t>
      </w:r>
      <w:r w:rsidRPr="00474C5C">
        <w:rPr>
          <w:rFonts w:ascii="Arial" w:hAnsi="Arial" w:cs="Arial"/>
          <w:sz w:val="22"/>
          <w:szCs w:val="22"/>
        </w:rPr>
        <w:lastRenderedPageBreak/>
        <w:t>Secretaría General de Acuerdos, realice la notificación correspondiente del presente Acuerdo al titular del Sujeto Obligado, para los efectos legales y administrativos que corresponda.</w:t>
      </w:r>
      <w:r>
        <w:rPr>
          <w:rFonts w:ascii="Arial" w:hAnsi="Arial" w:cs="Arial"/>
          <w:sz w:val="22"/>
          <w:szCs w:val="22"/>
        </w:rPr>
        <w:t xml:space="preserve"> </w:t>
      </w:r>
      <w:r w:rsidRPr="00474C5C">
        <w:rPr>
          <w:rFonts w:ascii="Arial" w:hAnsi="Arial" w:cs="Arial"/>
          <w:b/>
          <w:bCs/>
          <w:sz w:val="22"/>
          <w:szCs w:val="22"/>
        </w:rPr>
        <w:t>QUINTO.</w:t>
      </w:r>
      <w:r w:rsidRPr="00474C5C">
        <w:rPr>
          <w:rFonts w:ascii="Arial" w:hAnsi="Arial" w:cs="Arial"/>
          <w:sz w:val="22"/>
          <w:szCs w:val="22"/>
        </w:rPr>
        <w:t xml:space="preserve"> Se ordena a la Dirección de Tecnologías de Transparencia, realice la publicación del presente acuerdo en la página web institucional de este Órgano Garante; así como también </w:t>
      </w:r>
      <w:r>
        <w:rPr>
          <w:rFonts w:ascii="Arial" w:hAnsi="Arial" w:cs="Arial"/>
          <w:sz w:val="22"/>
          <w:szCs w:val="22"/>
        </w:rPr>
        <w:t xml:space="preserve">los ajustes </w:t>
      </w:r>
      <w:r w:rsidRPr="00474C5C">
        <w:rPr>
          <w:rFonts w:ascii="Arial" w:hAnsi="Arial" w:cs="Arial"/>
          <w:sz w:val="22"/>
          <w:szCs w:val="22"/>
        </w:rPr>
        <w:t>pertinentes en la Plataforma Nacional de Transparencia (PNT), a efecto de dar cumplimiento al presente acuerdo.</w:t>
      </w:r>
      <w:r>
        <w:rPr>
          <w:rFonts w:ascii="Arial" w:hAnsi="Arial" w:cs="Arial"/>
          <w:sz w:val="22"/>
          <w:szCs w:val="22"/>
        </w:rPr>
        <w:t xml:space="preserve"> </w:t>
      </w:r>
      <w:r w:rsidRPr="00474C5C">
        <w:rPr>
          <w:rFonts w:ascii="Arial" w:hAnsi="Arial" w:cs="Arial"/>
          <w:b/>
          <w:bCs/>
          <w:sz w:val="22"/>
          <w:szCs w:val="22"/>
        </w:rPr>
        <w:t>TRANSITORIOS:</w:t>
      </w:r>
      <w:r>
        <w:rPr>
          <w:rFonts w:ascii="Arial" w:hAnsi="Arial" w:cs="Arial"/>
          <w:b/>
          <w:bCs/>
          <w:sz w:val="22"/>
          <w:szCs w:val="22"/>
        </w:rPr>
        <w:t xml:space="preserve"> </w:t>
      </w:r>
      <w:r w:rsidRPr="00474C5C">
        <w:rPr>
          <w:rFonts w:ascii="Arial" w:hAnsi="Arial" w:cs="Arial"/>
          <w:b/>
          <w:bCs/>
          <w:sz w:val="22"/>
          <w:szCs w:val="22"/>
        </w:rPr>
        <w:t>PRIMERO.</w:t>
      </w:r>
      <w:r w:rsidRPr="00474C5C">
        <w:rPr>
          <w:rFonts w:ascii="Arial" w:hAnsi="Arial" w:cs="Arial"/>
          <w:sz w:val="22"/>
          <w:szCs w:val="22"/>
        </w:rPr>
        <w:t xml:space="preserve"> El presente acuerdo entrará en vigor a partir del día de su aprobación.</w:t>
      </w:r>
      <w:r w:rsidR="00831C36">
        <w:rPr>
          <w:rFonts w:ascii="Arial" w:hAnsi="Arial" w:cs="Arial"/>
          <w:sz w:val="22"/>
          <w:szCs w:val="22"/>
        </w:rPr>
        <w:t xml:space="preserve"> </w:t>
      </w:r>
      <w:r w:rsidRPr="00474C5C">
        <w:rPr>
          <w:rFonts w:ascii="Arial" w:hAnsi="Arial" w:cs="Arial"/>
          <w:b/>
          <w:bCs/>
          <w:sz w:val="22"/>
          <w:szCs w:val="22"/>
        </w:rPr>
        <w:t>SEGUNDO.</w:t>
      </w:r>
      <w:r w:rsidRPr="00474C5C">
        <w:rPr>
          <w:rFonts w:ascii="Arial"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sidR="00831C36">
        <w:rPr>
          <w:rFonts w:ascii="Arial" w:hAnsi="Arial" w:cs="Arial"/>
          <w:sz w:val="22"/>
          <w:szCs w:val="22"/>
        </w:rPr>
        <w:t xml:space="preserve"> </w:t>
      </w:r>
      <w:r w:rsidRPr="00474C5C">
        <w:rPr>
          <w:rFonts w:ascii="Arial" w:hAnsi="Arial" w:cs="Arial"/>
          <w:b/>
          <w:bCs/>
          <w:sz w:val="22"/>
          <w:szCs w:val="22"/>
        </w:rPr>
        <w:t>TERCERO.</w:t>
      </w:r>
      <w:r w:rsidRPr="00474C5C">
        <w:rPr>
          <w:rFonts w:ascii="Arial" w:hAnsi="Arial" w:cs="Arial"/>
          <w:sz w:val="22"/>
          <w:szCs w:val="22"/>
        </w:rPr>
        <w:t xml:space="preserve"> Mediante circular que al efecto se gire, comuníquese la presente determinación por conducto de la Secretaría General de Acuerdos a las áreas administrativas del Órgano Garante para los efectos legales correspondientes.</w:t>
      </w:r>
      <w:r w:rsidR="00831C36">
        <w:rPr>
          <w:rFonts w:ascii="Arial" w:hAnsi="Arial" w:cs="Arial"/>
          <w:sz w:val="22"/>
          <w:szCs w:val="22"/>
        </w:rPr>
        <w:t xml:space="preserve"> </w:t>
      </w:r>
      <w:r w:rsidRPr="00474C5C">
        <w:rPr>
          <w:rFonts w:ascii="Arial" w:hAnsi="Arial" w:cs="Arial"/>
          <w:b/>
          <w:bCs/>
          <w:sz w:val="22"/>
          <w:szCs w:val="22"/>
        </w:rPr>
        <w:t>CUARTO.</w:t>
      </w:r>
      <w:r w:rsidRPr="00474C5C">
        <w:rPr>
          <w:rFonts w:ascii="Arial" w:hAnsi="Arial" w:cs="Arial"/>
          <w:sz w:val="22"/>
          <w:szCs w:val="22"/>
        </w:rPr>
        <w:t xml:space="preserve"> La continuidad de la suspensión decretada por el Consejo General del Órgano Garante estará sujeta a la implementación de la reforma en materia de simplificación administrativa a nivel local en materia de </w:t>
      </w:r>
      <w:r w:rsidR="00053D53">
        <w:rPr>
          <w:rFonts w:ascii="Arial" w:hAnsi="Arial" w:cs="Arial"/>
          <w:sz w:val="22"/>
          <w:szCs w:val="22"/>
        </w:rPr>
        <w:t>T</w:t>
      </w:r>
      <w:r w:rsidRPr="00474C5C">
        <w:rPr>
          <w:rFonts w:ascii="Arial" w:hAnsi="Arial" w:cs="Arial"/>
          <w:sz w:val="22"/>
          <w:szCs w:val="22"/>
        </w:rPr>
        <w:t xml:space="preserve">ransparencia, </w:t>
      </w:r>
      <w:r w:rsidR="00053D53">
        <w:rPr>
          <w:rFonts w:ascii="Arial" w:hAnsi="Arial" w:cs="Arial"/>
          <w:sz w:val="22"/>
          <w:szCs w:val="22"/>
        </w:rPr>
        <w:t>A</w:t>
      </w:r>
      <w:r w:rsidRPr="00474C5C">
        <w:rPr>
          <w:rFonts w:ascii="Arial" w:hAnsi="Arial" w:cs="Arial"/>
          <w:sz w:val="22"/>
          <w:szCs w:val="22"/>
        </w:rPr>
        <w:t xml:space="preserve">cceso a la </w:t>
      </w:r>
      <w:r w:rsidR="00053D53">
        <w:rPr>
          <w:rFonts w:ascii="Arial" w:hAnsi="Arial" w:cs="Arial"/>
          <w:sz w:val="22"/>
          <w:szCs w:val="22"/>
        </w:rPr>
        <w:t>I</w:t>
      </w:r>
      <w:r w:rsidRPr="00474C5C">
        <w:rPr>
          <w:rFonts w:ascii="Arial" w:hAnsi="Arial" w:cs="Arial"/>
          <w:sz w:val="22"/>
          <w:szCs w:val="22"/>
        </w:rPr>
        <w:t xml:space="preserve">nformación </w:t>
      </w:r>
      <w:r w:rsidR="00053D53">
        <w:rPr>
          <w:rFonts w:ascii="Arial" w:hAnsi="Arial" w:cs="Arial"/>
          <w:sz w:val="22"/>
          <w:szCs w:val="22"/>
        </w:rPr>
        <w:t>P</w:t>
      </w:r>
      <w:r w:rsidRPr="00474C5C">
        <w:rPr>
          <w:rFonts w:ascii="Arial" w:hAnsi="Arial" w:cs="Arial"/>
          <w:sz w:val="22"/>
          <w:szCs w:val="22"/>
        </w:rPr>
        <w:t xml:space="preserve">ública y </w:t>
      </w:r>
      <w:r w:rsidR="00053D53">
        <w:rPr>
          <w:rFonts w:ascii="Arial" w:hAnsi="Arial" w:cs="Arial"/>
          <w:sz w:val="22"/>
          <w:szCs w:val="22"/>
        </w:rPr>
        <w:t>P</w:t>
      </w:r>
      <w:r w:rsidRPr="00474C5C">
        <w:rPr>
          <w:rFonts w:ascii="Arial" w:hAnsi="Arial" w:cs="Arial"/>
          <w:sz w:val="22"/>
          <w:szCs w:val="22"/>
        </w:rPr>
        <w:t xml:space="preserve">rotección de </w:t>
      </w:r>
      <w:r w:rsidR="00053D53">
        <w:rPr>
          <w:rFonts w:ascii="Arial" w:hAnsi="Arial" w:cs="Arial"/>
          <w:sz w:val="22"/>
          <w:szCs w:val="22"/>
        </w:rPr>
        <w:t>D</w:t>
      </w:r>
      <w:r w:rsidRPr="00474C5C">
        <w:rPr>
          <w:rFonts w:ascii="Arial" w:hAnsi="Arial" w:cs="Arial"/>
          <w:sz w:val="22"/>
          <w:szCs w:val="22"/>
        </w:rPr>
        <w:t xml:space="preserve">atos </w:t>
      </w:r>
      <w:r w:rsidR="00053D53">
        <w:rPr>
          <w:rFonts w:ascii="Arial" w:hAnsi="Arial" w:cs="Arial"/>
          <w:sz w:val="22"/>
          <w:szCs w:val="22"/>
        </w:rPr>
        <w:t>P</w:t>
      </w:r>
      <w:r w:rsidRPr="00474C5C">
        <w:rPr>
          <w:rFonts w:ascii="Arial" w:hAnsi="Arial" w:cs="Arial"/>
          <w:sz w:val="22"/>
          <w:szCs w:val="22"/>
        </w:rPr>
        <w:t>ersonales, por tanto, será responsabilidad de la nueva autoridad garante del Poder Ejecutivo, determinar la continuación o término de la suspensión, así como las acciones que correspondan. </w:t>
      </w:r>
      <w:r w:rsidR="00500154">
        <w:rPr>
          <w:rFonts w:ascii="Arial" w:hAnsi="Arial" w:cs="Arial"/>
          <w:sz w:val="22"/>
          <w:szCs w:val="22"/>
        </w:rPr>
        <w:t xml:space="preserve">- - - - - - - - - - - - - - - - - - - - - - - - </w:t>
      </w:r>
    </w:p>
    <w:p w14:paraId="390BF217" w14:textId="77777777" w:rsidR="00500154" w:rsidRDefault="00500154" w:rsidP="00500154">
      <w:pPr>
        <w:spacing w:line="360" w:lineRule="auto"/>
        <w:jc w:val="both"/>
        <w:rPr>
          <w:rFonts w:ascii="Arial" w:hAnsi="Arial" w:cs="Arial"/>
          <w:sz w:val="22"/>
          <w:szCs w:val="22"/>
        </w:rPr>
      </w:pPr>
      <w:r w:rsidRPr="00AF366F">
        <w:rPr>
          <w:rFonts w:ascii="Arial" w:hAnsi="Arial" w:cs="Arial"/>
          <w:sz w:val="22"/>
          <w:szCs w:val="22"/>
        </w:rPr>
        <w:t xml:space="preserve">Acto seguido, solicito a ustedes Comisionada y Comisionado, sirvan emitir su voto, para la aprobación del acuerdo en mención. </w:t>
      </w:r>
      <w:r>
        <w:rPr>
          <w:rFonts w:ascii="Arial" w:hAnsi="Arial" w:cs="Arial"/>
          <w:sz w:val="22"/>
          <w:szCs w:val="22"/>
        </w:rPr>
        <w:t>- - - - - - - - - - - - - - - - - - - - - - - - - - - - - - - - - - - - - - -</w:t>
      </w:r>
    </w:p>
    <w:p w14:paraId="1A533BBE" w14:textId="6E10DF51" w:rsidR="00500154" w:rsidRPr="008E2D7F" w:rsidRDefault="00500154" w:rsidP="00500154">
      <w:pPr>
        <w:spacing w:after="3" w:line="360" w:lineRule="auto"/>
        <w:ind w:left="-4" w:hanging="10"/>
        <w:jc w:val="both"/>
        <w:rPr>
          <w:rFonts w:ascii="Arial" w:hAnsi="Arial" w:cs="Arial"/>
          <w:sz w:val="22"/>
          <w:szCs w:val="22"/>
        </w:rPr>
      </w:pPr>
      <w:r w:rsidRPr="00474C5C">
        <w:rPr>
          <w:rFonts w:ascii="Arial" w:hAnsi="Arial" w:cs="Arial"/>
          <w:b/>
          <w:bCs/>
          <w:sz w:val="22"/>
          <w:szCs w:val="22"/>
        </w:rPr>
        <w:t>Comisionada Claudia Ivette Soto Pineda:</w:t>
      </w:r>
      <w:r w:rsidRPr="00474C5C">
        <w:rPr>
          <w:rFonts w:ascii="Arial" w:hAnsi="Arial" w:cs="Arial"/>
          <w:sz w:val="22"/>
          <w:szCs w:val="22"/>
        </w:rPr>
        <w:t xml:space="preserve"> </w:t>
      </w:r>
      <w:r w:rsidRPr="008E2D7F">
        <w:rPr>
          <w:rFonts w:ascii="Arial" w:hAnsi="Arial" w:cs="Arial"/>
          <w:sz w:val="22"/>
          <w:szCs w:val="22"/>
        </w:rPr>
        <w:t>favor de la aprobación del acuerdo</w:t>
      </w:r>
      <w:r>
        <w:rPr>
          <w:rFonts w:ascii="Arial" w:hAnsi="Arial" w:cs="Arial"/>
          <w:sz w:val="22"/>
          <w:szCs w:val="22"/>
        </w:rPr>
        <w:t xml:space="preserve"> número </w:t>
      </w:r>
      <w:r w:rsidRPr="00053D53">
        <w:rPr>
          <w:rFonts w:ascii="Arial" w:hAnsi="Arial" w:cs="Arial"/>
          <w:b/>
          <w:bCs/>
          <w:sz w:val="22"/>
          <w:szCs w:val="22"/>
        </w:rPr>
        <w:t>OGAIPO</w:t>
      </w:r>
      <w:r w:rsidRPr="008E2D7F">
        <w:rPr>
          <w:rFonts w:ascii="Arial" w:hAnsi="Arial" w:cs="Arial"/>
          <w:b/>
          <w:bCs/>
          <w:sz w:val="22"/>
          <w:szCs w:val="22"/>
        </w:rPr>
        <w:t>/CG/</w:t>
      </w:r>
      <w:r>
        <w:rPr>
          <w:rFonts w:ascii="Arial" w:hAnsi="Arial" w:cs="Arial"/>
          <w:b/>
          <w:bCs/>
          <w:sz w:val="22"/>
          <w:szCs w:val="22"/>
        </w:rPr>
        <w:t>058/</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w:t>
      </w:r>
      <w:r>
        <w:rPr>
          <w:rFonts w:ascii="Arial" w:hAnsi="Arial" w:cs="Arial"/>
          <w:sz w:val="22"/>
          <w:szCs w:val="22"/>
        </w:rPr>
        <w:t xml:space="preserve">- </w:t>
      </w:r>
      <w:r w:rsidRPr="008E2D7F">
        <w:rPr>
          <w:rFonts w:ascii="Arial" w:hAnsi="Arial" w:cs="Arial"/>
          <w:sz w:val="22"/>
          <w:szCs w:val="22"/>
        </w:rPr>
        <w:t xml:space="preserve">- - - - - - - - - - - - - - - - - - - - - - - - - - - - - - - - - - - - - </w:t>
      </w:r>
    </w:p>
    <w:p w14:paraId="0627A445" w14:textId="2FEB230B" w:rsidR="00500154" w:rsidRDefault="00500154" w:rsidP="0050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w:t>
      </w:r>
      <w:r w:rsidRPr="008E2D7F">
        <w:rPr>
          <w:rFonts w:ascii="Arial" w:hAnsi="Arial" w:cs="Arial"/>
          <w:sz w:val="22"/>
          <w:szCs w:val="22"/>
        </w:rPr>
        <w:t>.</w:t>
      </w:r>
      <w:r>
        <w:rPr>
          <w:rFonts w:ascii="Arial" w:hAnsi="Arial" w:cs="Arial"/>
          <w:sz w:val="22"/>
          <w:szCs w:val="22"/>
        </w:rPr>
        <w:t xml:space="preserve"> - - - - - - - - -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En función del resultado de la votación,</w:t>
      </w:r>
      <w:r>
        <w:rPr>
          <w:rFonts w:ascii="Arial" w:hAnsi="Arial" w:cs="Arial"/>
          <w:sz w:val="22"/>
          <w:szCs w:val="22"/>
        </w:rPr>
        <w:t xml:space="preserve">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058</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w:t>
      </w:r>
      <w:r>
        <w:rPr>
          <w:rFonts w:ascii="Arial" w:hAnsi="Arial" w:cs="Arial"/>
          <w:sz w:val="22"/>
          <w:szCs w:val="22"/>
        </w:rPr>
        <w:t xml:space="preserve"> - - - - - </w:t>
      </w:r>
      <w:r w:rsidRPr="008E2D7F">
        <w:rPr>
          <w:rFonts w:ascii="Arial" w:hAnsi="Arial" w:cs="Arial"/>
          <w:sz w:val="22"/>
          <w:szCs w:val="22"/>
        </w:rPr>
        <w:t xml:space="preserve">- - - </w:t>
      </w:r>
    </w:p>
    <w:p w14:paraId="39D5A00B" w14:textId="7E532F04" w:rsidR="00500154" w:rsidRPr="008E2D7F" w:rsidRDefault="00500154" w:rsidP="00500154">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Pr>
          <w:rFonts w:ascii="Arial" w:hAnsi="Arial" w:cs="Arial"/>
          <w:sz w:val="22"/>
          <w:szCs w:val="22"/>
        </w:rPr>
        <w:t>ar</w:t>
      </w:r>
      <w:r w:rsidRPr="008E2D7F">
        <w:rPr>
          <w:rFonts w:ascii="Arial" w:hAnsi="Arial" w:cs="Arial"/>
          <w:sz w:val="22"/>
          <w:szCs w:val="22"/>
        </w:rPr>
        <w:t xml:space="preserve"> el </w:t>
      </w:r>
      <w:r>
        <w:rPr>
          <w:rFonts w:ascii="Arial" w:hAnsi="Arial" w:cs="Arial"/>
          <w:b/>
          <w:bCs/>
          <w:sz w:val="22"/>
          <w:szCs w:val="22"/>
        </w:rPr>
        <w:t>DÉCIMO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Pr>
          <w:rFonts w:ascii="Arial" w:hAnsi="Arial" w:cs="Arial"/>
          <w:sz w:val="22"/>
          <w:szCs w:val="22"/>
        </w:rPr>
        <w:t xml:space="preserve"> </w:t>
      </w:r>
      <w:r w:rsidRPr="008E2D7F">
        <w:rPr>
          <w:rFonts w:ascii="Arial" w:hAnsi="Arial" w:cs="Arial"/>
          <w:sz w:val="22"/>
          <w:szCs w:val="22"/>
        </w:rPr>
        <w:t>l</w:t>
      </w:r>
      <w:r>
        <w:rPr>
          <w:rFonts w:ascii="Arial" w:hAnsi="Arial" w:cs="Arial"/>
          <w:sz w:val="22"/>
          <w:szCs w:val="22"/>
        </w:rPr>
        <w:t>a votación</w:t>
      </w:r>
      <w:r w:rsidRPr="008E2D7F">
        <w:rPr>
          <w:rFonts w:ascii="Arial" w:hAnsi="Arial" w:cs="Arial"/>
          <w:sz w:val="22"/>
          <w:szCs w:val="22"/>
        </w:rPr>
        <w:t xml:space="preserve">. </w:t>
      </w:r>
      <w:r>
        <w:rPr>
          <w:rFonts w:ascii="Arial" w:hAnsi="Arial" w:cs="Arial"/>
          <w:sz w:val="22"/>
          <w:szCs w:val="22"/>
        </w:rPr>
        <w:t xml:space="preserve">- - - </w:t>
      </w:r>
      <w:r w:rsidRPr="008E2D7F">
        <w:rPr>
          <w:rFonts w:ascii="Arial" w:hAnsi="Arial" w:cs="Arial"/>
          <w:sz w:val="22"/>
          <w:szCs w:val="22"/>
        </w:rPr>
        <w:t>- - -</w:t>
      </w:r>
      <w:r>
        <w:rPr>
          <w:rFonts w:ascii="Arial" w:hAnsi="Arial" w:cs="Arial"/>
          <w:sz w:val="22"/>
          <w:szCs w:val="22"/>
        </w:rPr>
        <w:t xml:space="preserve"> - - - </w:t>
      </w:r>
      <w:r w:rsidRPr="008E2D7F">
        <w:rPr>
          <w:rFonts w:ascii="Arial" w:hAnsi="Arial" w:cs="Arial"/>
          <w:sz w:val="22"/>
          <w:szCs w:val="22"/>
        </w:rPr>
        <w:t xml:space="preserve">- - - - - - - - - - - - - - - - - - - - - - - - - - - - </w:t>
      </w:r>
      <w:r>
        <w:rPr>
          <w:rFonts w:ascii="Arial" w:hAnsi="Arial" w:cs="Arial"/>
          <w:sz w:val="22"/>
          <w:szCs w:val="22"/>
        </w:rPr>
        <w:t xml:space="preserve">- - - - - - - - - - - - </w:t>
      </w:r>
    </w:p>
    <w:p w14:paraId="5ACE02A2" w14:textId="471EE8D9" w:rsidR="00D30917" w:rsidRPr="000A5500" w:rsidRDefault="00500154" w:rsidP="00D30917">
      <w:pPr>
        <w:spacing w:line="360" w:lineRule="auto"/>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eastAsia="Arial" w:hAnsi="Arial" w:cs="Arial"/>
          <w:sz w:val="22"/>
          <w:szCs w:val="22"/>
        </w:rPr>
        <w:t>c</w:t>
      </w:r>
      <w:r w:rsidRPr="00500154">
        <w:rPr>
          <w:rFonts w:ascii="Arial" w:eastAsia="Arial" w:hAnsi="Arial" w:cs="Arial"/>
          <w:sz w:val="22"/>
          <w:szCs w:val="22"/>
        </w:rPr>
        <w:t xml:space="preserve">onforme a su instrucción Comisionado Presidente, </w:t>
      </w:r>
      <w:r w:rsidRPr="00747EB7">
        <w:rPr>
          <w:rFonts w:ascii="Arial" w:eastAsia="Arial" w:hAnsi="Arial" w:cs="Arial"/>
          <w:sz w:val="22"/>
          <w:szCs w:val="22"/>
        </w:rPr>
        <w:t xml:space="preserve">procederé a dar lectura del número de recurso de revisión, denominación del Sujeto Obligado y el sentido de la resolución, mismos que fueron presentados por la Ponencia de la Comisionada </w:t>
      </w:r>
      <w:r w:rsidRPr="00747EB7">
        <w:rPr>
          <w:rFonts w:ascii="Arial" w:eastAsia="Arial" w:hAnsi="Arial" w:cs="Arial"/>
          <w:b/>
          <w:bCs/>
          <w:sz w:val="22"/>
          <w:szCs w:val="22"/>
        </w:rPr>
        <w:t>C. CLAUDIA IVETTE SOTO PINEDA:</w:t>
      </w:r>
      <w:r w:rsidR="00747EB7" w:rsidRPr="00747EB7">
        <w:rPr>
          <w:rFonts w:ascii="Arial" w:eastAsia="Arial" w:hAnsi="Arial" w:cs="Arial"/>
          <w:b/>
          <w:bCs/>
          <w:sz w:val="22"/>
          <w:szCs w:val="22"/>
        </w:rPr>
        <w:t xml:space="preserve"> </w:t>
      </w:r>
      <w:r w:rsidR="00747EB7" w:rsidRPr="00747EB7">
        <w:rPr>
          <w:rFonts w:ascii="Arial" w:hAnsi="Arial" w:cs="Arial"/>
          <w:sz w:val="22"/>
          <w:szCs w:val="22"/>
        </w:rPr>
        <w:t xml:space="preserve">Expediente </w:t>
      </w:r>
      <w:r w:rsidR="00747EB7" w:rsidRPr="009A2B28">
        <w:rPr>
          <w:rFonts w:ascii="Arial" w:hAnsi="Arial" w:cs="Arial"/>
          <w:b/>
          <w:bCs/>
          <w:sz w:val="22"/>
          <w:szCs w:val="22"/>
        </w:rPr>
        <w:t>RRA 38/25</w:t>
      </w:r>
      <w:r w:rsidR="00747EB7" w:rsidRPr="00747EB7">
        <w:rPr>
          <w:rFonts w:ascii="Arial" w:hAnsi="Arial" w:cs="Arial"/>
          <w:sz w:val="22"/>
          <w:szCs w:val="22"/>
        </w:rPr>
        <w:t xml:space="preserve">, Servicios de Salud </w:t>
      </w:r>
      <w:r w:rsidR="00747EB7">
        <w:rPr>
          <w:rFonts w:ascii="Arial" w:hAnsi="Arial" w:cs="Arial"/>
          <w:sz w:val="22"/>
          <w:szCs w:val="22"/>
        </w:rPr>
        <w:t>d</w:t>
      </w:r>
      <w:r w:rsidR="00747EB7" w:rsidRPr="00747EB7">
        <w:rPr>
          <w:rFonts w:ascii="Arial" w:hAnsi="Arial" w:cs="Arial"/>
          <w:sz w:val="22"/>
          <w:szCs w:val="22"/>
        </w:rPr>
        <w:t xml:space="preserve">e Oaxaca, se sobresee el recurso de revisión, al haberse modificado el acto quedando el medio de impugnación sin materia; </w:t>
      </w:r>
      <w:r w:rsidR="00747EB7">
        <w:rPr>
          <w:rFonts w:ascii="Arial" w:hAnsi="Arial" w:cs="Arial"/>
          <w:sz w:val="22"/>
          <w:szCs w:val="22"/>
        </w:rPr>
        <w:t xml:space="preserve">expediente </w:t>
      </w:r>
      <w:r w:rsidR="00747EB7" w:rsidRPr="009A2B28">
        <w:rPr>
          <w:rFonts w:ascii="Arial" w:hAnsi="Arial" w:cs="Arial"/>
          <w:b/>
          <w:bCs/>
          <w:sz w:val="22"/>
          <w:szCs w:val="22"/>
        </w:rPr>
        <w:t>RRA 40/25</w:t>
      </w:r>
      <w:r w:rsidR="00747EB7" w:rsidRPr="00747EB7">
        <w:rPr>
          <w:rFonts w:ascii="Arial" w:hAnsi="Arial" w:cs="Arial"/>
          <w:sz w:val="22"/>
          <w:szCs w:val="22"/>
        </w:rPr>
        <w:t xml:space="preserve">, Servicios de Salud </w:t>
      </w:r>
      <w:r w:rsidR="00747EB7">
        <w:rPr>
          <w:rFonts w:ascii="Arial" w:hAnsi="Arial" w:cs="Arial"/>
          <w:sz w:val="22"/>
          <w:szCs w:val="22"/>
        </w:rPr>
        <w:t>d</w:t>
      </w:r>
      <w:r w:rsidR="00747EB7" w:rsidRPr="00747EB7">
        <w:rPr>
          <w:rFonts w:ascii="Arial" w:hAnsi="Arial" w:cs="Arial"/>
          <w:sz w:val="22"/>
          <w:szCs w:val="22"/>
        </w:rPr>
        <w:t xml:space="preserve">e Oaxaca, se confirma la respuesta del sujeto obligado; </w:t>
      </w:r>
      <w:r w:rsidR="00747EB7">
        <w:rPr>
          <w:rFonts w:ascii="Arial" w:hAnsi="Arial" w:cs="Arial"/>
          <w:sz w:val="22"/>
          <w:szCs w:val="22"/>
        </w:rPr>
        <w:t>expediente</w:t>
      </w:r>
      <w:r w:rsidR="00747EB7" w:rsidRPr="00747EB7">
        <w:rPr>
          <w:rFonts w:ascii="Arial" w:hAnsi="Arial" w:cs="Arial"/>
          <w:sz w:val="22"/>
          <w:szCs w:val="22"/>
        </w:rPr>
        <w:t xml:space="preserve"> </w:t>
      </w:r>
      <w:r w:rsidR="00747EB7" w:rsidRPr="009A2B28">
        <w:rPr>
          <w:rFonts w:ascii="Arial" w:hAnsi="Arial" w:cs="Arial"/>
          <w:b/>
          <w:bCs/>
          <w:sz w:val="22"/>
          <w:szCs w:val="22"/>
        </w:rPr>
        <w:t>RRA 78/25</w:t>
      </w:r>
      <w:r w:rsidR="00747EB7" w:rsidRPr="00747EB7">
        <w:rPr>
          <w:rFonts w:ascii="Arial" w:hAnsi="Arial" w:cs="Arial"/>
          <w:sz w:val="22"/>
          <w:szCs w:val="22"/>
        </w:rPr>
        <w:t xml:space="preserve">, Servicios de Salud </w:t>
      </w:r>
      <w:r w:rsidR="00747EB7">
        <w:rPr>
          <w:rFonts w:ascii="Arial" w:hAnsi="Arial" w:cs="Arial"/>
          <w:sz w:val="22"/>
          <w:szCs w:val="22"/>
        </w:rPr>
        <w:t>d</w:t>
      </w:r>
      <w:r w:rsidR="00747EB7" w:rsidRPr="00747EB7">
        <w:rPr>
          <w:rFonts w:ascii="Arial" w:hAnsi="Arial" w:cs="Arial"/>
          <w:sz w:val="22"/>
          <w:szCs w:val="22"/>
        </w:rPr>
        <w:t xml:space="preserve">e Oaxaca, se modifica, la respuesta del sujeto obligado, y se ordena una nueva búsqueda de la información requerida; </w:t>
      </w:r>
      <w:r w:rsidR="00747EB7">
        <w:rPr>
          <w:rFonts w:ascii="Arial" w:hAnsi="Arial" w:cs="Arial"/>
          <w:sz w:val="22"/>
          <w:szCs w:val="22"/>
        </w:rPr>
        <w:t>expediente</w:t>
      </w:r>
      <w:r w:rsidR="00747EB7" w:rsidRPr="00747EB7">
        <w:rPr>
          <w:rFonts w:ascii="Arial" w:hAnsi="Arial" w:cs="Arial"/>
          <w:sz w:val="22"/>
          <w:szCs w:val="22"/>
        </w:rPr>
        <w:t xml:space="preserve"> </w:t>
      </w:r>
      <w:r w:rsidR="00747EB7" w:rsidRPr="009A2B28">
        <w:rPr>
          <w:rFonts w:ascii="Arial" w:hAnsi="Arial" w:cs="Arial"/>
          <w:b/>
          <w:bCs/>
          <w:sz w:val="22"/>
          <w:szCs w:val="22"/>
        </w:rPr>
        <w:t>RRA 82/2</w:t>
      </w:r>
      <w:r w:rsidR="00747EB7" w:rsidRPr="00747EB7">
        <w:rPr>
          <w:rFonts w:ascii="Arial" w:hAnsi="Arial" w:cs="Arial"/>
          <w:sz w:val="22"/>
          <w:szCs w:val="22"/>
        </w:rPr>
        <w:t xml:space="preserve">5; Universidad Autónoma Benito Juárez </w:t>
      </w:r>
      <w:r w:rsidR="00053D53">
        <w:rPr>
          <w:rFonts w:ascii="Arial" w:hAnsi="Arial" w:cs="Arial"/>
          <w:sz w:val="22"/>
          <w:szCs w:val="22"/>
        </w:rPr>
        <w:t>d</w:t>
      </w:r>
      <w:r w:rsidR="00747EB7" w:rsidRPr="00747EB7">
        <w:rPr>
          <w:rFonts w:ascii="Arial" w:hAnsi="Arial" w:cs="Arial"/>
          <w:sz w:val="22"/>
          <w:szCs w:val="22"/>
        </w:rPr>
        <w:t xml:space="preserve">e Oaxaca, se sobresee el recurso de revisión, al haberse modificado el acto quedando el medio de impugnación sin materia; </w:t>
      </w:r>
      <w:r w:rsidR="00747EB7">
        <w:rPr>
          <w:rFonts w:ascii="Arial" w:hAnsi="Arial" w:cs="Arial"/>
          <w:sz w:val="22"/>
          <w:szCs w:val="22"/>
        </w:rPr>
        <w:t>expediente</w:t>
      </w:r>
      <w:r w:rsidR="00747EB7" w:rsidRPr="00747EB7">
        <w:rPr>
          <w:rFonts w:ascii="Arial" w:hAnsi="Arial" w:cs="Arial"/>
          <w:sz w:val="22"/>
          <w:szCs w:val="22"/>
        </w:rPr>
        <w:t xml:space="preserve"> </w:t>
      </w:r>
      <w:r w:rsidR="00747EB7" w:rsidRPr="009A2B28">
        <w:rPr>
          <w:rFonts w:ascii="Arial" w:hAnsi="Arial" w:cs="Arial"/>
          <w:b/>
          <w:bCs/>
          <w:sz w:val="22"/>
          <w:szCs w:val="22"/>
        </w:rPr>
        <w:lastRenderedPageBreak/>
        <w:t>RRA 156/25</w:t>
      </w:r>
      <w:r w:rsidR="00747EB7" w:rsidRPr="00747EB7">
        <w:rPr>
          <w:rFonts w:ascii="Arial" w:hAnsi="Arial" w:cs="Arial"/>
          <w:sz w:val="22"/>
          <w:szCs w:val="22"/>
        </w:rPr>
        <w:t xml:space="preserve">, H. Ayuntamiento de Oaxaca De Juárez, se sobresee el recurso de revisión, al haberse modificado el acto quedando el medio de impugnación sin materia; </w:t>
      </w:r>
      <w:r w:rsidR="00747EB7">
        <w:rPr>
          <w:rFonts w:ascii="Arial" w:hAnsi="Arial" w:cs="Arial"/>
          <w:sz w:val="22"/>
          <w:szCs w:val="22"/>
        </w:rPr>
        <w:t>expediente</w:t>
      </w:r>
      <w:r w:rsidR="00747EB7" w:rsidRPr="00747EB7">
        <w:rPr>
          <w:rFonts w:ascii="Arial" w:hAnsi="Arial" w:cs="Arial"/>
          <w:sz w:val="22"/>
          <w:szCs w:val="22"/>
        </w:rPr>
        <w:t xml:space="preserve"> </w:t>
      </w:r>
      <w:r w:rsidR="00747EB7" w:rsidRPr="009A2B28">
        <w:rPr>
          <w:rFonts w:ascii="Arial" w:hAnsi="Arial" w:cs="Arial"/>
          <w:b/>
          <w:bCs/>
          <w:sz w:val="22"/>
          <w:szCs w:val="22"/>
        </w:rPr>
        <w:t>RRA 164/25</w:t>
      </w:r>
      <w:r w:rsidR="00747EB7" w:rsidRPr="00747EB7">
        <w:rPr>
          <w:rFonts w:ascii="Arial" w:hAnsi="Arial" w:cs="Arial"/>
          <w:sz w:val="22"/>
          <w:szCs w:val="22"/>
        </w:rPr>
        <w:t xml:space="preserve">, H. Ayuntamiento de Oaxaca de Juárez, se </w:t>
      </w:r>
      <w:r w:rsidR="00747EB7">
        <w:rPr>
          <w:rFonts w:ascii="Arial" w:hAnsi="Arial" w:cs="Arial"/>
          <w:sz w:val="22"/>
          <w:szCs w:val="22"/>
        </w:rPr>
        <w:t xml:space="preserve">sobresee el recurso de revisión  al haberse </w:t>
      </w:r>
      <w:r w:rsidR="008C5180">
        <w:rPr>
          <w:rFonts w:ascii="Arial" w:hAnsi="Arial" w:cs="Arial"/>
          <w:sz w:val="22"/>
          <w:szCs w:val="22"/>
        </w:rPr>
        <w:t>modificado el acto quedando el medio de impugnación sin materia</w:t>
      </w:r>
      <w:r w:rsidR="00747EB7" w:rsidRPr="00747EB7">
        <w:rPr>
          <w:rFonts w:ascii="Arial" w:hAnsi="Arial" w:cs="Arial"/>
          <w:sz w:val="22"/>
          <w:szCs w:val="22"/>
        </w:rPr>
        <w:t>;</w:t>
      </w:r>
      <w:r w:rsidR="008C5180">
        <w:rPr>
          <w:rFonts w:ascii="Arial" w:hAnsi="Arial" w:cs="Arial"/>
          <w:sz w:val="22"/>
          <w:szCs w:val="22"/>
        </w:rPr>
        <w:t xml:space="preserve"> expediente</w:t>
      </w:r>
      <w:r w:rsidR="00747EB7" w:rsidRPr="00747EB7">
        <w:rPr>
          <w:rFonts w:ascii="Arial" w:hAnsi="Arial" w:cs="Arial"/>
          <w:sz w:val="22"/>
          <w:szCs w:val="22"/>
        </w:rPr>
        <w:t xml:space="preserve"> </w:t>
      </w:r>
      <w:r w:rsidR="00747EB7" w:rsidRPr="009A2B28">
        <w:rPr>
          <w:rFonts w:ascii="Arial" w:hAnsi="Arial" w:cs="Arial"/>
          <w:b/>
          <w:bCs/>
          <w:sz w:val="22"/>
          <w:szCs w:val="22"/>
        </w:rPr>
        <w:t>RRA 166/25</w:t>
      </w:r>
      <w:r w:rsidR="00747EB7" w:rsidRPr="00747EB7">
        <w:rPr>
          <w:rFonts w:ascii="Arial" w:hAnsi="Arial" w:cs="Arial"/>
          <w:sz w:val="22"/>
          <w:szCs w:val="22"/>
        </w:rPr>
        <w:t>, H. Ayuntamiento de Oaxaca de Juárez</w:t>
      </w:r>
      <w:r w:rsidR="008C5180">
        <w:rPr>
          <w:rFonts w:ascii="Arial" w:hAnsi="Arial" w:cs="Arial"/>
          <w:sz w:val="22"/>
          <w:szCs w:val="22"/>
        </w:rPr>
        <w:t>, se confirma la respuesta del sujeto obligado</w:t>
      </w:r>
      <w:r w:rsidR="00747EB7" w:rsidRPr="00747EB7">
        <w:rPr>
          <w:rFonts w:ascii="Arial" w:hAnsi="Arial" w:cs="Arial"/>
          <w:sz w:val="22"/>
          <w:szCs w:val="22"/>
        </w:rPr>
        <w:t>;</w:t>
      </w:r>
      <w:r w:rsidR="008C5180">
        <w:rPr>
          <w:rFonts w:ascii="Arial" w:hAnsi="Arial" w:cs="Arial"/>
          <w:sz w:val="22"/>
          <w:szCs w:val="22"/>
        </w:rPr>
        <w:t xml:space="preserve"> expediente</w:t>
      </w:r>
      <w:r w:rsidR="00747EB7" w:rsidRPr="00747EB7">
        <w:rPr>
          <w:rFonts w:ascii="Arial" w:hAnsi="Arial" w:cs="Arial"/>
          <w:sz w:val="22"/>
          <w:szCs w:val="22"/>
        </w:rPr>
        <w:t xml:space="preserve"> </w:t>
      </w:r>
      <w:r w:rsidR="00747EB7" w:rsidRPr="009A2B28">
        <w:rPr>
          <w:rFonts w:ascii="Arial" w:hAnsi="Arial" w:cs="Arial"/>
          <w:b/>
          <w:bCs/>
          <w:sz w:val="22"/>
          <w:szCs w:val="22"/>
        </w:rPr>
        <w:t>RRA 168/25</w:t>
      </w:r>
      <w:r w:rsidR="00747EB7" w:rsidRPr="00747EB7">
        <w:rPr>
          <w:rFonts w:ascii="Arial" w:hAnsi="Arial" w:cs="Arial"/>
          <w:sz w:val="22"/>
          <w:szCs w:val="22"/>
        </w:rPr>
        <w:t xml:space="preserve">, H. Ayuntamiento </w:t>
      </w:r>
      <w:r w:rsidR="00053D53">
        <w:rPr>
          <w:rFonts w:ascii="Arial" w:hAnsi="Arial" w:cs="Arial"/>
          <w:sz w:val="22"/>
          <w:szCs w:val="22"/>
        </w:rPr>
        <w:t>d</w:t>
      </w:r>
      <w:r w:rsidR="00747EB7" w:rsidRPr="00747EB7">
        <w:rPr>
          <w:rFonts w:ascii="Arial" w:hAnsi="Arial" w:cs="Arial"/>
          <w:sz w:val="22"/>
          <w:szCs w:val="22"/>
        </w:rPr>
        <w:t xml:space="preserve">e Oaxaca </w:t>
      </w:r>
      <w:r w:rsidR="00053D53">
        <w:rPr>
          <w:rFonts w:ascii="Arial" w:hAnsi="Arial" w:cs="Arial"/>
          <w:sz w:val="22"/>
          <w:szCs w:val="22"/>
        </w:rPr>
        <w:t>d</w:t>
      </w:r>
      <w:r w:rsidR="00747EB7" w:rsidRPr="00747EB7">
        <w:rPr>
          <w:rFonts w:ascii="Arial" w:hAnsi="Arial" w:cs="Arial"/>
          <w:sz w:val="22"/>
          <w:szCs w:val="22"/>
        </w:rPr>
        <w:t xml:space="preserve">e Juárez, se sobresee el recurso de revisión, al haberse modificado el acto quedando el medio de impugnación sin materia; </w:t>
      </w:r>
      <w:r w:rsidR="008C5180">
        <w:rPr>
          <w:rFonts w:ascii="Arial" w:hAnsi="Arial" w:cs="Arial"/>
          <w:sz w:val="22"/>
          <w:szCs w:val="22"/>
        </w:rPr>
        <w:t>expediente</w:t>
      </w:r>
      <w:r w:rsidR="008C5180" w:rsidRPr="00747EB7">
        <w:rPr>
          <w:rFonts w:ascii="Arial" w:hAnsi="Arial" w:cs="Arial"/>
          <w:sz w:val="22"/>
          <w:szCs w:val="22"/>
        </w:rPr>
        <w:t xml:space="preserve"> </w:t>
      </w:r>
      <w:r w:rsidR="00747EB7" w:rsidRPr="009A2B28">
        <w:rPr>
          <w:rFonts w:ascii="Arial" w:hAnsi="Arial" w:cs="Arial"/>
          <w:b/>
          <w:bCs/>
          <w:sz w:val="22"/>
          <w:szCs w:val="22"/>
        </w:rPr>
        <w:t>RRA 170/25</w:t>
      </w:r>
      <w:r w:rsidR="00747EB7" w:rsidRPr="00747EB7">
        <w:rPr>
          <w:rFonts w:ascii="Arial" w:hAnsi="Arial" w:cs="Arial"/>
          <w:sz w:val="22"/>
          <w:szCs w:val="22"/>
        </w:rPr>
        <w:t xml:space="preserve">, Secretaría de Finanzas, se modifica, la respuesta del sujeto obligado, y se ordena la entrega de la información disponible en la PNT actualizada al primer trimestre 2025; </w:t>
      </w:r>
      <w:r w:rsidR="008C5180">
        <w:rPr>
          <w:rFonts w:ascii="Arial" w:hAnsi="Arial" w:cs="Arial"/>
          <w:sz w:val="22"/>
          <w:szCs w:val="22"/>
        </w:rPr>
        <w:t>expediente</w:t>
      </w:r>
      <w:r w:rsidR="008C5180" w:rsidRPr="00747EB7">
        <w:rPr>
          <w:rFonts w:ascii="Arial" w:hAnsi="Arial" w:cs="Arial"/>
          <w:sz w:val="22"/>
          <w:szCs w:val="22"/>
        </w:rPr>
        <w:t xml:space="preserve"> </w:t>
      </w:r>
      <w:r w:rsidR="00747EB7" w:rsidRPr="009A2B28">
        <w:rPr>
          <w:rFonts w:ascii="Arial" w:hAnsi="Arial" w:cs="Arial"/>
          <w:b/>
          <w:bCs/>
          <w:sz w:val="22"/>
          <w:szCs w:val="22"/>
        </w:rPr>
        <w:t>RRA 172/25</w:t>
      </w:r>
      <w:r w:rsidR="00747EB7" w:rsidRPr="00747EB7">
        <w:rPr>
          <w:rFonts w:ascii="Arial" w:hAnsi="Arial" w:cs="Arial"/>
          <w:sz w:val="22"/>
          <w:szCs w:val="22"/>
        </w:rPr>
        <w:t xml:space="preserve">, H. Ayuntamiento </w:t>
      </w:r>
      <w:r w:rsidR="008C5180">
        <w:rPr>
          <w:rFonts w:ascii="Arial" w:hAnsi="Arial" w:cs="Arial"/>
          <w:sz w:val="22"/>
          <w:szCs w:val="22"/>
        </w:rPr>
        <w:t>d</w:t>
      </w:r>
      <w:r w:rsidR="00747EB7" w:rsidRPr="00747EB7">
        <w:rPr>
          <w:rFonts w:ascii="Arial" w:hAnsi="Arial" w:cs="Arial"/>
          <w:sz w:val="22"/>
          <w:szCs w:val="22"/>
        </w:rPr>
        <w:t xml:space="preserve">e Oaxaca </w:t>
      </w:r>
      <w:r w:rsidR="008C5180">
        <w:rPr>
          <w:rFonts w:ascii="Arial" w:hAnsi="Arial" w:cs="Arial"/>
          <w:sz w:val="22"/>
          <w:szCs w:val="22"/>
        </w:rPr>
        <w:t>d</w:t>
      </w:r>
      <w:r w:rsidR="00747EB7" w:rsidRPr="00747EB7">
        <w:rPr>
          <w:rFonts w:ascii="Arial" w:hAnsi="Arial" w:cs="Arial"/>
          <w:sz w:val="22"/>
          <w:szCs w:val="22"/>
        </w:rPr>
        <w:t xml:space="preserve">e Juárez, se confirma la </w:t>
      </w:r>
      <w:r w:rsidR="00747EB7" w:rsidRPr="000A5500">
        <w:rPr>
          <w:rFonts w:ascii="Arial" w:hAnsi="Arial" w:cs="Arial"/>
          <w:sz w:val="22"/>
          <w:szCs w:val="22"/>
        </w:rPr>
        <w:t xml:space="preserve">respuesta del sujeto obligado; </w:t>
      </w:r>
      <w:r w:rsidR="008C5180" w:rsidRPr="000A5500">
        <w:rPr>
          <w:rFonts w:ascii="Arial" w:hAnsi="Arial" w:cs="Arial"/>
          <w:sz w:val="22"/>
          <w:szCs w:val="22"/>
        </w:rPr>
        <w:t xml:space="preserve">expediente  </w:t>
      </w:r>
      <w:r w:rsidR="00747EB7" w:rsidRPr="009A2B28">
        <w:rPr>
          <w:rFonts w:ascii="Arial" w:hAnsi="Arial" w:cs="Arial"/>
          <w:b/>
          <w:bCs/>
          <w:sz w:val="22"/>
          <w:szCs w:val="22"/>
        </w:rPr>
        <w:t>RRA 178/25</w:t>
      </w:r>
      <w:r w:rsidR="00053D53">
        <w:rPr>
          <w:rFonts w:ascii="Arial" w:hAnsi="Arial" w:cs="Arial"/>
          <w:sz w:val="22"/>
          <w:szCs w:val="22"/>
        </w:rPr>
        <w:t>,</w:t>
      </w:r>
      <w:r w:rsidR="00747EB7" w:rsidRPr="000A5500">
        <w:rPr>
          <w:rFonts w:ascii="Arial" w:hAnsi="Arial" w:cs="Arial"/>
          <w:sz w:val="22"/>
          <w:szCs w:val="22"/>
        </w:rPr>
        <w:tab/>
        <w:t xml:space="preserve">H. Ayuntamiento de Oaxaca de Juárez, se sobresee el recurso de revisión, al haberse modificado el acto quedando el medio de impugnación sin materia; </w:t>
      </w:r>
      <w:r w:rsidR="008C5180" w:rsidRPr="000A5500">
        <w:rPr>
          <w:rFonts w:ascii="Arial" w:hAnsi="Arial" w:cs="Arial"/>
          <w:sz w:val="22"/>
          <w:szCs w:val="22"/>
        </w:rPr>
        <w:t xml:space="preserve">expediente </w:t>
      </w:r>
      <w:r w:rsidR="00747EB7" w:rsidRPr="009A2B28">
        <w:rPr>
          <w:rFonts w:ascii="Arial" w:hAnsi="Arial" w:cs="Arial"/>
          <w:b/>
          <w:bCs/>
          <w:sz w:val="22"/>
          <w:szCs w:val="22"/>
        </w:rPr>
        <w:t>RRA 4/25/S.I</w:t>
      </w:r>
      <w:r w:rsidR="00747EB7" w:rsidRPr="000A5500">
        <w:rPr>
          <w:rFonts w:ascii="Arial" w:hAnsi="Arial" w:cs="Arial"/>
          <w:sz w:val="22"/>
          <w:szCs w:val="22"/>
        </w:rPr>
        <w:t>, H. Ayuntamiento de Santiago Huajolotitlán, se modifica, la respuesta del sujeto obligado, y se ordena una nueva búsqueda de la información requerida en el punto 1 y que haga entrega de la información y anexos en lo que</w:t>
      </w:r>
      <w:r w:rsidR="008C5180" w:rsidRPr="000A5500">
        <w:rPr>
          <w:rFonts w:ascii="Arial" w:hAnsi="Arial" w:cs="Arial"/>
          <w:sz w:val="22"/>
          <w:szCs w:val="22"/>
        </w:rPr>
        <w:t xml:space="preserve"> respecta </w:t>
      </w:r>
      <w:r w:rsidR="00747EB7" w:rsidRPr="000A5500">
        <w:rPr>
          <w:rFonts w:ascii="Arial" w:hAnsi="Arial" w:cs="Arial"/>
          <w:sz w:val="22"/>
          <w:szCs w:val="22"/>
        </w:rPr>
        <w:t>al punto 2.</w:t>
      </w:r>
      <w:r w:rsidR="00D30917" w:rsidRPr="000A5500">
        <w:rPr>
          <w:rFonts w:ascii="Arial" w:hAnsi="Arial" w:cs="Arial"/>
          <w:sz w:val="22"/>
          <w:szCs w:val="22"/>
        </w:rPr>
        <w:t xml:space="preserve"> </w:t>
      </w:r>
      <w:r w:rsidR="00D30917" w:rsidRPr="000A5500">
        <w:rPr>
          <w:rFonts w:ascii="Arial" w:hAnsi="Arial" w:cs="Arial"/>
          <w:sz w:val="22"/>
          <w:szCs w:val="22"/>
          <w:shd w:val="clear" w:color="auto" w:fill="FFFFFF"/>
        </w:rPr>
        <w:t xml:space="preserve">Así mismo, se da cuenta un acuerdo de </w:t>
      </w:r>
      <w:proofErr w:type="spellStart"/>
      <w:r w:rsidR="00D30917" w:rsidRPr="000A5500">
        <w:rPr>
          <w:rFonts w:ascii="Arial" w:hAnsi="Arial" w:cs="Arial"/>
          <w:sz w:val="22"/>
          <w:szCs w:val="22"/>
          <w:shd w:val="clear" w:color="auto" w:fill="FFFFFF"/>
        </w:rPr>
        <w:t>desechamiento</w:t>
      </w:r>
      <w:proofErr w:type="spellEnd"/>
      <w:r w:rsidR="00D30917" w:rsidRPr="000A5500">
        <w:rPr>
          <w:rFonts w:ascii="Arial" w:hAnsi="Arial" w:cs="Arial"/>
          <w:sz w:val="22"/>
          <w:szCs w:val="22"/>
          <w:shd w:val="clear" w:color="auto" w:fill="FFFFFF"/>
        </w:rPr>
        <w:t xml:space="preserve"> para conocimiento del Consejo General, recaído en el expediente </w:t>
      </w:r>
      <w:r w:rsidR="00D30917" w:rsidRPr="009A2B28">
        <w:rPr>
          <w:rFonts w:ascii="Arial" w:hAnsi="Arial" w:cs="Arial"/>
          <w:b/>
          <w:bCs/>
          <w:sz w:val="22"/>
          <w:szCs w:val="22"/>
        </w:rPr>
        <w:t>RRA 184/25</w:t>
      </w:r>
      <w:r w:rsidR="00D30917" w:rsidRPr="000A5500">
        <w:rPr>
          <w:rFonts w:ascii="Arial" w:hAnsi="Arial" w:cs="Arial"/>
          <w:sz w:val="22"/>
          <w:szCs w:val="22"/>
        </w:rPr>
        <w:t xml:space="preserve">, Instituto Estatal de Educación Pública de Oaxaca, por no desahogar la prevención realizada. - - - - - - - - - - - - - - - - - - - - - - - - - - - - - - - - - - - - - - - - - - - - - - - - - - -  -- - - - - - - </w:t>
      </w:r>
    </w:p>
    <w:p w14:paraId="07EC6EC0" w14:textId="1D5A4700" w:rsidR="009B77A2" w:rsidRPr="000A5500" w:rsidRDefault="009B77A2" w:rsidP="009B77A2">
      <w:pPr>
        <w:spacing w:after="3" w:line="360" w:lineRule="auto"/>
        <w:ind w:left="-4" w:hanging="10"/>
        <w:jc w:val="both"/>
        <w:rPr>
          <w:rFonts w:ascii="Arial" w:hAnsi="Arial" w:cs="Arial"/>
          <w:sz w:val="22"/>
          <w:szCs w:val="22"/>
        </w:rPr>
      </w:pPr>
      <w:bookmarkStart w:id="3" w:name="_Hlk153271914"/>
      <w:r w:rsidRPr="000A5500">
        <w:rPr>
          <w:rFonts w:ascii="Arial" w:hAnsi="Arial" w:cs="Arial"/>
          <w:sz w:val="22"/>
          <w:szCs w:val="22"/>
        </w:rPr>
        <w:t xml:space="preserve">De nueva cuenta solicito a ustedes Comisionada y Comisionado, sirvan emitir su voto, para la aprobación de las resoluciones a los recursos de revisión antes presentados. - - - - - - - - </w:t>
      </w:r>
    </w:p>
    <w:p w14:paraId="6EDA23F3" w14:textId="6744B38C" w:rsidR="00031C22" w:rsidRPr="000A5500" w:rsidRDefault="00031C22" w:rsidP="00031C22">
      <w:pPr>
        <w:spacing w:line="360" w:lineRule="auto"/>
        <w:jc w:val="both"/>
        <w:rPr>
          <w:rFonts w:ascii="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a favor de la aprobación</w:t>
      </w:r>
      <w:r w:rsidR="00D93DA7" w:rsidRPr="000A5500">
        <w:rPr>
          <w:rFonts w:ascii="Arial" w:eastAsia="Arial" w:hAnsi="Arial" w:cs="Arial"/>
          <w:sz w:val="22"/>
          <w:szCs w:val="22"/>
        </w:rPr>
        <w:t xml:space="preserve"> a</w:t>
      </w:r>
      <w:r w:rsidRPr="000A5500">
        <w:rPr>
          <w:rFonts w:ascii="Arial" w:eastAsia="Arial" w:hAnsi="Arial" w:cs="Arial"/>
          <w:sz w:val="22"/>
          <w:szCs w:val="22"/>
        </w:rPr>
        <w:t xml:space="preserve"> los proyectos </w:t>
      </w:r>
      <w:r w:rsidR="00BD020A" w:rsidRPr="000A5500">
        <w:rPr>
          <w:rFonts w:ascii="Arial" w:eastAsia="Arial" w:hAnsi="Arial" w:cs="Arial"/>
          <w:sz w:val="22"/>
          <w:szCs w:val="22"/>
        </w:rPr>
        <w:t>de resolución</w:t>
      </w:r>
      <w:r w:rsidR="00611D6D" w:rsidRPr="000A5500">
        <w:rPr>
          <w:rFonts w:ascii="Arial" w:eastAsia="Arial" w:hAnsi="Arial" w:cs="Arial"/>
          <w:sz w:val="22"/>
          <w:szCs w:val="22"/>
        </w:rPr>
        <w:t xml:space="preserve"> a</w:t>
      </w:r>
      <w:r w:rsidRPr="000A5500">
        <w:rPr>
          <w:rFonts w:ascii="Arial" w:eastAsia="Arial" w:hAnsi="Arial" w:cs="Arial"/>
          <w:sz w:val="22"/>
          <w:szCs w:val="22"/>
        </w:rPr>
        <w:t xml:space="preserve"> los recursos de revisión presentados por la Ponencia a mi cargo</w:t>
      </w:r>
      <w:r w:rsidRPr="000A5500">
        <w:rPr>
          <w:rFonts w:ascii="Arial" w:hAnsi="Arial" w:cs="Arial"/>
          <w:sz w:val="22"/>
          <w:szCs w:val="22"/>
        </w:rPr>
        <w:t xml:space="preserve">. - - - - </w:t>
      </w:r>
      <w:r w:rsidR="000F4FBB" w:rsidRPr="000A5500">
        <w:rPr>
          <w:rFonts w:ascii="Arial" w:hAnsi="Arial" w:cs="Arial"/>
          <w:sz w:val="22"/>
          <w:szCs w:val="22"/>
        </w:rPr>
        <w:t xml:space="preserve">- - - - </w:t>
      </w:r>
      <w:r w:rsidR="00135732" w:rsidRPr="000A5500">
        <w:rPr>
          <w:rFonts w:ascii="Arial" w:hAnsi="Arial" w:cs="Arial"/>
          <w:sz w:val="22"/>
          <w:szCs w:val="22"/>
        </w:rPr>
        <w:t xml:space="preserve">- </w:t>
      </w:r>
    </w:p>
    <w:p w14:paraId="41A211BF" w14:textId="5DEA0277" w:rsidR="00031C22" w:rsidRPr="000A5500"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w:t>
      </w:r>
      <w:r w:rsidR="00BD020A" w:rsidRPr="000A5500">
        <w:rPr>
          <w:rFonts w:ascii="Arial" w:eastAsia="Arial" w:hAnsi="Arial" w:cs="Arial"/>
          <w:sz w:val="22"/>
          <w:szCs w:val="22"/>
        </w:rPr>
        <w:t xml:space="preserve"> a</w:t>
      </w:r>
      <w:r w:rsidRPr="000A5500">
        <w:rPr>
          <w:rFonts w:ascii="Arial" w:eastAsia="Arial" w:hAnsi="Arial" w:cs="Arial"/>
          <w:sz w:val="22"/>
          <w:szCs w:val="22"/>
        </w:rPr>
        <w:t xml:space="preserve"> favor </w:t>
      </w:r>
      <w:r w:rsidR="009B77A2" w:rsidRPr="000A5500">
        <w:rPr>
          <w:rFonts w:ascii="Arial" w:eastAsia="Arial" w:hAnsi="Arial" w:cs="Arial"/>
          <w:sz w:val="22"/>
          <w:szCs w:val="22"/>
        </w:rPr>
        <w:t xml:space="preserve">de </w:t>
      </w:r>
      <w:r w:rsidRPr="000A5500">
        <w:rPr>
          <w:rFonts w:ascii="Arial" w:eastAsia="Arial" w:hAnsi="Arial" w:cs="Arial"/>
          <w:sz w:val="22"/>
          <w:szCs w:val="22"/>
        </w:rPr>
        <w:t xml:space="preserve">los proyectos de resolución a los recursos de revisión </w:t>
      </w:r>
      <w:r w:rsidR="00611D6D" w:rsidRPr="000A5500">
        <w:rPr>
          <w:rFonts w:ascii="Arial" w:eastAsia="Arial" w:hAnsi="Arial" w:cs="Arial"/>
          <w:sz w:val="22"/>
          <w:szCs w:val="22"/>
        </w:rPr>
        <w:t>presentados por</w:t>
      </w:r>
      <w:r w:rsidR="00BD020A" w:rsidRPr="000A5500">
        <w:rPr>
          <w:rFonts w:ascii="Arial" w:eastAsia="Arial" w:hAnsi="Arial" w:cs="Arial"/>
          <w:sz w:val="22"/>
          <w:szCs w:val="22"/>
        </w:rPr>
        <w:t xml:space="preserve"> </w:t>
      </w:r>
      <w:r w:rsidRPr="000A5500">
        <w:rPr>
          <w:rFonts w:ascii="Arial" w:eastAsia="Arial" w:hAnsi="Arial" w:cs="Arial"/>
          <w:sz w:val="22"/>
          <w:szCs w:val="22"/>
        </w:rPr>
        <w:t>la ponencia</w:t>
      </w:r>
      <w:r w:rsidR="00135732" w:rsidRPr="000A5500">
        <w:rPr>
          <w:rFonts w:ascii="Arial" w:eastAsia="Arial" w:hAnsi="Arial" w:cs="Arial"/>
          <w:sz w:val="22"/>
          <w:szCs w:val="22"/>
        </w:rPr>
        <w:t xml:space="preserve"> a cargo</w:t>
      </w:r>
      <w:r w:rsidR="009B77A2" w:rsidRPr="000A5500">
        <w:rPr>
          <w:rFonts w:ascii="Arial" w:eastAsia="Arial" w:hAnsi="Arial" w:cs="Arial"/>
          <w:sz w:val="22"/>
          <w:szCs w:val="22"/>
        </w:rPr>
        <w:t xml:space="preserve"> de</w:t>
      </w:r>
      <w:r w:rsidRPr="000A5500">
        <w:rPr>
          <w:rFonts w:ascii="Arial" w:eastAsia="Arial" w:hAnsi="Arial" w:cs="Arial"/>
          <w:sz w:val="22"/>
          <w:szCs w:val="22"/>
        </w:rPr>
        <w:t xml:space="preserve"> la </w:t>
      </w:r>
      <w:r w:rsidR="00D30917" w:rsidRPr="000A5500">
        <w:rPr>
          <w:rFonts w:ascii="Arial" w:eastAsia="Arial" w:hAnsi="Arial" w:cs="Arial"/>
          <w:b/>
          <w:bCs/>
          <w:sz w:val="22"/>
          <w:szCs w:val="22"/>
        </w:rPr>
        <w:t>Comisionada Claudia</w:t>
      </w:r>
      <w:r w:rsidRPr="000A5500">
        <w:rPr>
          <w:rFonts w:ascii="Arial" w:eastAsia="Arial" w:hAnsi="Arial" w:cs="Arial"/>
          <w:b/>
          <w:bCs/>
          <w:sz w:val="22"/>
          <w:szCs w:val="22"/>
        </w:rPr>
        <w:t xml:space="preserve"> Ivette Soto Pineda</w:t>
      </w:r>
      <w:r w:rsidRPr="000A5500">
        <w:rPr>
          <w:rFonts w:ascii="Arial" w:eastAsia="Arial" w:hAnsi="Arial" w:cs="Arial"/>
          <w:sz w:val="22"/>
          <w:szCs w:val="22"/>
        </w:rPr>
        <w:t xml:space="preserve">. - - - - - - - </w:t>
      </w:r>
      <w:r w:rsidR="00135732" w:rsidRPr="000A5500">
        <w:rPr>
          <w:rFonts w:ascii="Arial" w:eastAsia="Arial" w:hAnsi="Arial" w:cs="Arial"/>
          <w:sz w:val="22"/>
          <w:szCs w:val="22"/>
        </w:rPr>
        <w:t>-</w:t>
      </w:r>
      <w:r w:rsidRPr="000A5500">
        <w:rPr>
          <w:rFonts w:ascii="Arial" w:eastAsia="Arial" w:hAnsi="Arial" w:cs="Arial"/>
          <w:sz w:val="22"/>
          <w:szCs w:val="22"/>
        </w:rPr>
        <w:t xml:space="preserve"> - - - - - - - - - - - - </w:t>
      </w:r>
      <w:r w:rsidR="00D93DA7" w:rsidRPr="000A5500">
        <w:rPr>
          <w:rFonts w:ascii="Arial" w:eastAsia="Arial" w:hAnsi="Arial" w:cs="Arial"/>
          <w:sz w:val="22"/>
          <w:szCs w:val="22"/>
        </w:rPr>
        <w:t>- - - - -</w:t>
      </w:r>
      <w:r w:rsidR="00D30917" w:rsidRPr="000A5500">
        <w:rPr>
          <w:rFonts w:ascii="Arial" w:eastAsia="Arial" w:hAnsi="Arial" w:cs="Arial"/>
          <w:sz w:val="22"/>
          <w:szCs w:val="22"/>
        </w:rPr>
        <w:t xml:space="preserve"> - - - - - - - -</w:t>
      </w:r>
      <w:r w:rsidR="00D93DA7" w:rsidRPr="000A5500">
        <w:rPr>
          <w:rFonts w:ascii="Arial" w:eastAsia="Arial" w:hAnsi="Arial" w:cs="Arial"/>
          <w:sz w:val="22"/>
          <w:szCs w:val="22"/>
        </w:rPr>
        <w:t xml:space="preserve"> - - - - - - - - - - - - - - - - - - </w:t>
      </w:r>
    </w:p>
    <w:p w14:paraId="018F9898" w14:textId="0E71462F" w:rsidR="00031C22" w:rsidRPr="000A5500" w:rsidRDefault="00031C22" w:rsidP="00031C22">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color w:val="000000"/>
          <w:sz w:val="22"/>
          <w:szCs w:val="22"/>
        </w:rPr>
        <w:t>Secretario General de Acuerdos C. Héctor Eduardo Ruiz Serrano:</w:t>
      </w:r>
      <w:r w:rsidRPr="000A5500">
        <w:rPr>
          <w:rFonts w:ascii="Arial" w:eastAsia="Arial" w:hAnsi="Arial" w:cs="Arial"/>
          <w:color w:val="000000"/>
          <w:sz w:val="22"/>
          <w:szCs w:val="22"/>
        </w:rPr>
        <w:t xml:space="preserve"> Comisionado Presidente, le informo que fueron aprobados, por unanimidad de votos el contenido de los proyectos de resolución </w:t>
      </w:r>
      <w:r w:rsidR="00D30917" w:rsidRPr="000A5500">
        <w:rPr>
          <w:rFonts w:ascii="Arial" w:eastAsia="Arial" w:hAnsi="Arial" w:cs="Arial"/>
          <w:color w:val="000000"/>
          <w:sz w:val="22"/>
          <w:szCs w:val="22"/>
        </w:rPr>
        <w:t xml:space="preserve">a, </w:t>
      </w:r>
      <w:r w:rsidRPr="000A5500">
        <w:rPr>
          <w:rFonts w:ascii="Arial" w:eastAsia="Arial" w:hAnsi="Arial" w:cs="Arial"/>
          <w:color w:val="000000"/>
          <w:sz w:val="22"/>
          <w:szCs w:val="22"/>
        </w:rPr>
        <w:t xml:space="preserve">de los recursos de revisión </w:t>
      </w:r>
      <w:r w:rsidR="00D93DA7" w:rsidRPr="000A5500">
        <w:rPr>
          <w:rFonts w:ascii="Arial" w:eastAsia="Arial" w:hAnsi="Arial" w:cs="Arial"/>
          <w:color w:val="000000"/>
          <w:sz w:val="22"/>
          <w:szCs w:val="22"/>
        </w:rPr>
        <w:t>presentados por la Ponencia de la Comisionada Claudia Ivette Soto Pineda</w:t>
      </w:r>
      <w:r w:rsidRPr="000A5500">
        <w:rPr>
          <w:rFonts w:ascii="Arial" w:eastAsia="Arial" w:hAnsi="Arial" w:cs="Arial"/>
          <w:color w:val="000000"/>
          <w:sz w:val="22"/>
          <w:szCs w:val="22"/>
        </w:rPr>
        <w:t xml:space="preserve">. - - - - - - - - - - - - - </w:t>
      </w:r>
      <w:r w:rsidR="00D93DA7" w:rsidRPr="000A5500">
        <w:rPr>
          <w:rFonts w:ascii="Arial" w:eastAsia="Arial" w:hAnsi="Arial" w:cs="Arial"/>
          <w:color w:val="000000"/>
          <w:sz w:val="22"/>
          <w:szCs w:val="22"/>
        </w:rPr>
        <w:t xml:space="preserve">- - - - - - - - - - - - - - - - - - - - - - - </w:t>
      </w:r>
    </w:p>
    <w:p w14:paraId="7CDDA847" w14:textId="2A029C11" w:rsidR="00031C22" w:rsidRPr="000A5500" w:rsidRDefault="00031C22" w:rsidP="00031C22">
      <w:pPr>
        <w:spacing w:line="360" w:lineRule="auto"/>
        <w:jc w:val="both"/>
        <w:rPr>
          <w:rFonts w:ascii="Arial" w:eastAsia="Arial" w:hAnsi="Arial" w:cs="Arial"/>
          <w:sz w:val="22"/>
          <w:szCs w:val="22"/>
        </w:rPr>
      </w:pPr>
      <w:r w:rsidRPr="000A5500">
        <w:rPr>
          <w:rFonts w:ascii="Arial" w:hAnsi="Arial" w:cs="Arial"/>
          <w:b/>
          <w:sz w:val="22"/>
          <w:szCs w:val="22"/>
        </w:rPr>
        <w:t>Comisionado Presidente Josué Solana Salmorán</w:t>
      </w:r>
      <w:r w:rsidRPr="000A5500">
        <w:rPr>
          <w:rFonts w:ascii="Arial" w:hAnsi="Arial" w:cs="Arial"/>
          <w:sz w:val="22"/>
          <w:szCs w:val="22"/>
        </w:rPr>
        <w:t xml:space="preserve">: </w:t>
      </w:r>
      <w:r w:rsidR="009B77A2" w:rsidRPr="000A5500">
        <w:rPr>
          <w:rFonts w:ascii="Arial" w:hAnsi="Arial" w:cs="Arial"/>
          <w:sz w:val="22"/>
          <w:szCs w:val="22"/>
        </w:rPr>
        <w:t xml:space="preserve">gracias </w:t>
      </w:r>
      <w:r w:rsidRPr="000A5500">
        <w:rPr>
          <w:rFonts w:ascii="Arial" w:hAnsi="Arial" w:cs="Arial"/>
          <w:sz w:val="22"/>
          <w:szCs w:val="22"/>
        </w:rPr>
        <w:t>Secretario</w:t>
      </w:r>
      <w:r w:rsidR="00BD020A" w:rsidRPr="000A5500">
        <w:rPr>
          <w:rFonts w:ascii="Arial" w:hAnsi="Arial" w:cs="Arial"/>
          <w:sz w:val="22"/>
          <w:szCs w:val="22"/>
        </w:rPr>
        <w:t xml:space="preserve"> </w:t>
      </w:r>
      <w:r w:rsidRPr="000A5500">
        <w:rPr>
          <w:rFonts w:ascii="Arial" w:eastAsia="Arial" w:hAnsi="Arial" w:cs="Arial"/>
          <w:sz w:val="22"/>
          <w:szCs w:val="22"/>
        </w:rPr>
        <w:t xml:space="preserve">proceda a desahogar el </w:t>
      </w:r>
      <w:r w:rsidR="00D30917" w:rsidRPr="000A5500">
        <w:rPr>
          <w:rFonts w:ascii="Arial" w:eastAsia="Arial" w:hAnsi="Arial" w:cs="Arial"/>
          <w:b/>
          <w:bCs/>
          <w:sz w:val="22"/>
          <w:szCs w:val="22"/>
        </w:rPr>
        <w:t>DECIMO PRIMER</w:t>
      </w:r>
      <w:r w:rsidR="00F906A5" w:rsidRPr="000A5500">
        <w:rPr>
          <w:rFonts w:ascii="Arial" w:eastAsia="Arial" w:hAnsi="Arial" w:cs="Arial"/>
          <w:b/>
          <w:bCs/>
          <w:sz w:val="22"/>
          <w:szCs w:val="22"/>
        </w:rPr>
        <w:t xml:space="preserve"> </w:t>
      </w:r>
      <w:r w:rsidRPr="000A5500">
        <w:rPr>
          <w:rFonts w:ascii="Arial" w:eastAsia="Arial" w:hAnsi="Arial" w:cs="Arial"/>
          <w:b/>
          <w:bCs/>
          <w:sz w:val="22"/>
          <w:szCs w:val="22"/>
        </w:rPr>
        <w:t>PUNTO</w:t>
      </w:r>
      <w:r w:rsidRPr="000A5500">
        <w:rPr>
          <w:rFonts w:ascii="Arial" w:eastAsia="Arial" w:hAnsi="Arial" w:cs="Arial"/>
          <w:sz w:val="22"/>
          <w:szCs w:val="22"/>
        </w:rPr>
        <w:t xml:space="preserve"> del Orden del Día y posteriormente el sentido de </w:t>
      </w:r>
      <w:r w:rsidR="0068064D" w:rsidRPr="000A5500">
        <w:rPr>
          <w:rFonts w:ascii="Arial" w:eastAsia="Arial" w:hAnsi="Arial" w:cs="Arial"/>
          <w:sz w:val="22"/>
          <w:szCs w:val="22"/>
        </w:rPr>
        <w:t>l</w:t>
      </w:r>
      <w:r w:rsidR="00D30917" w:rsidRPr="000A5500">
        <w:rPr>
          <w:rFonts w:ascii="Arial" w:eastAsia="Arial" w:hAnsi="Arial" w:cs="Arial"/>
          <w:sz w:val="22"/>
          <w:szCs w:val="22"/>
        </w:rPr>
        <w:t>a votación</w:t>
      </w:r>
      <w:r w:rsidRPr="000A5500">
        <w:rPr>
          <w:rFonts w:ascii="Arial" w:eastAsia="Arial" w:hAnsi="Arial" w:cs="Arial"/>
          <w:sz w:val="22"/>
          <w:szCs w:val="22"/>
        </w:rPr>
        <w:t xml:space="preserve">. - - - - - - - - - - - - - - - - - - - - - </w:t>
      </w:r>
      <w:r w:rsidR="0068064D" w:rsidRPr="000A5500">
        <w:rPr>
          <w:rFonts w:ascii="Arial" w:eastAsia="Arial" w:hAnsi="Arial" w:cs="Arial"/>
          <w:sz w:val="22"/>
          <w:szCs w:val="22"/>
        </w:rPr>
        <w:t xml:space="preserve">- - - - - - - - - - - - - - - - - - - </w:t>
      </w:r>
      <w:r w:rsidR="00D30917" w:rsidRPr="000A5500">
        <w:rPr>
          <w:rFonts w:ascii="Arial" w:eastAsia="Arial" w:hAnsi="Arial" w:cs="Arial"/>
          <w:sz w:val="22"/>
          <w:szCs w:val="22"/>
        </w:rPr>
        <w:t xml:space="preserve">- - - - - - - - - - </w:t>
      </w:r>
      <w:r w:rsidR="009B77A2" w:rsidRPr="000A5500">
        <w:rPr>
          <w:rFonts w:ascii="Arial" w:eastAsia="Arial" w:hAnsi="Arial" w:cs="Arial"/>
          <w:sz w:val="22"/>
          <w:szCs w:val="22"/>
        </w:rPr>
        <w:t xml:space="preserve">- - - - - - - </w:t>
      </w:r>
    </w:p>
    <w:p w14:paraId="5E8D9A50" w14:textId="142F74EC" w:rsidR="00031C22" w:rsidRPr="000A5500"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sz w:val="22"/>
          <w:szCs w:val="22"/>
        </w:rPr>
        <w:t>Secretario General de Acuerdos C. Héctor Eduardo Ruiz Serrano:</w:t>
      </w:r>
      <w:r w:rsidRPr="000A5500">
        <w:rPr>
          <w:rFonts w:ascii="Arial" w:eastAsia="Arial" w:hAnsi="Arial" w:cs="Arial"/>
          <w:sz w:val="22"/>
          <w:szCs w:val="22"/>
        </w:rPr>
        <w:t xml:space="preserve"> conforme a su instrucción Comisionado Presidente, procederé a dar lectura </w:t>
      </w:r>
      <w:r w:rsidR="00D30917" w:rsidRPr="000A5500">
        <w:rPr>
          <w:rFonts w:ascii="Arial" w:eastAsia="Arial" w:hAnsi="Arial" w:cs="Arial"/>
          <w:sz w:val="22"/>
          <w:szCs w:val="22"/>
        </w:rPr>
        <w:t>al</w:t>
      </w:r>
      <w:r w:rsidRPr="000A5500">
        <w:rPr>
          <w:rFonts w:ascii="Arial" w:eastAsia="Arial" w:hAnsi="Arial" w:cs="Arial"/>
          <w:sz w:val="22"/>
          <w:szCs w:val="22"/>
        </w:rPr>
        <w:t xml:space="preserve"> número de recurso de</w:t>
      </w:r>
      <w:r w:rsidRPr="000A5500">
        <w:rPr>
          <w:rFonts w:ascii="Arial" w:eastAsia="Arial" w:hAnsi="Arial" w:cs="Arial"/>
          <w:color w:val="000000"/>
          <w:sz w:val="22"/>
          <w:szCs w:val="22"/>
        </w:rPr>
        <w:t xml:space="preserve"> revisión, denominación del Sujeto Obligado y el sentido de la resolución, mismos que fueron </w:t>
      </w:r>
    </w:p>
    <w:p w14:paraId="7965D171" w14:textId="3F2BEB92" w:rsidR="00031C22" w:rsidRPr="000A5500" w:rsidRDefault="00031C22" w:rsidP="00031C22">
      <w:pPr>
        <w:autoSpaceDE w:val="0"/>
        <w:autoSpaceDN w:val="0"/>
        <w:adjustRightInd w:val="0"/>
        <w:spacing w:line="360" w:lineRule="auto"/>
        <w:ind w:right="49"/>
        <w:jc w:val="both"/>
        <w:rPr>
          <w:rFonts w:ascii="Arial" w:eastAsia="Arial" w:hAnsi="Arial" w:cs="Arial"/>
          <w:sz w:val="22"/>
          <w:szCs w:val="22"/>
        </w:rPr>
      </w:pPr>
      <w:r w:rsidRPr="000A5500">
        <w:rPr>
          <w:rFonts w:ascii="Arial" w:eastAsia="Arial" w:hAnsi="Arial" w:cs="Arial"/>
          <w:sz w:val="22"/>
          <w:szCs w:val="22"/>
        </w:rPr>
        <w:t>presentado</w:t>
      </w:r>
      <w:r w:rsidR="00135732" w:rsidRPr="000A5500">
        <w:rPr>
          <w:rFonts w:ascii="Arial" w:eastAsia="Arial" w:hAnsi="Arial" w:cs="Arial"/>
          <w:sz w:val="22"/>
          <w:szCs w:val="22"/>
        </w:rPr>
        <w:t>s</w:t>
      </w:r>
      <w:r w:rsidRPr="000A5500">
        <w:rPr>
          <w:rFonts w:ascii="Arial" w:eastAsia="Arial" w:hAnsi="Arial" w:cs="Arial"/>
          <w:sz w:val="22"/>
          <w:szCs w:val="22"/>
        </w:rPr>
        <w:t xml:space="preserve"> por la Ponencia a su cargo. - - - - - - - - - - - - - - - - - - - - - - - - - - - - - - - - - - - - </w:t>
      </w:r>
    </w:p>
    <w:p w14:paraId="4EC5FCC8" w14:textId="386E1FC6" w:rsidR="00031C22" w:rsidRPr="000A5500" w:rsidRDefault="00031C22" w:rsidP="00031C22">
      <w:pPr>
        <w:spacing w:line="360" w:lineRule="auto"/>
        <w:jc w:val="both"/>
        <w:rPr>
          <w:rFonts w:ascii="Arial" w:eastAsia="Times New Roman" w:hAnsi="Arial" w:cs="Arial"/>
          <w:sz w:val="22"/>
          <w:szCs w:val="22"/>
          <w:shd w:val="clear" w:color="auto" w:fill="FFFFFF"/>
        </w:rPr>
      </w:pPr>
      <w:r w:rsidRPr="000A5500">
        <w:rPr>
          <w:rFonts w:ascii="Arial" w:eastAsia="Arial" w:hAnsi="Arial" w:cs="Arial"/>
          <w:sz w:val="22"/>
          <w:szCs w:val="22"/>
        </w:rPr>
        <w:t>Expediente</w:t>
      </w:r>
      <w:bookmarkStart w:id="4" w:name="_Hlk196736279"/>
      <w:r w:rsidR="00135732" w:rsidRPr="000A5500">
        <w:rPr>
          <w:rFonts w:ascii="Arial" w:hAnsi="Arial" w:cs="Arial"/>
          <w:b/>
          <w:color w:val="000000"/>
          <w:sz w:val="22"/>
          <w:szCs w:val="22"/>
        </w:rPr>
        <w:t xml:space="preserve"> </w:t>
      </w:r>
      <w:r w:rsidR="000A5500" w:rsidRPr="009A2B28">
        <w:rPr>
          <w:rFonts w:ascii="Arial" w:hAnsi="Arial" w:cs="Arial"/>
          <w:b/>
          <w:bCs/>
          <w:sz w:val="22"/>
          <w:szCs w:val="22"/>
        </w:rPr>
        <w:t>RRA 163/25</w:t>
      </w:r>
      <w:r w:rsidR="000A5500" w:rsidRPr="000A5500">
        <w:rPr>
          <w:rFonts w:ascii="Arial" w:hAnsi="Arial" w:cs="Arial"/>
          <w:sz w:val="22"/>
          <w:szCs w:val="22"/>
        </w:rPr>
        <w:t xml:space="preserve">, H. Ayuntamiento de Oaxaca de Juárez, se ordena al Sujeto Obligado a modificar su respuesta; expediente </w:t>
      </w:r>
      <w:r w:rsidR="000A5500" w:rsidRPr="009A2B28">
        <w:rPr>
          <w:rFonts w:ascii="Arial" w:hAnsi="Arial" w:cs="Arial"/>
          <w:b/>
          <w:bCs/>
          <w:sz w:val="22"/>
          <w:szCs w:val="22"/>
        </w:rPr>
        <w:t>RRA 169/25</w:t>
      </w:r>
      <w:r w:rsidR="000A5500" w:rsidRPr="000A5500">
        <w:rPr>
          <w:rFonts w:ascii="Arial" w:hAnsi="Arial" w:cs="Arial"/>
          <w:sz w:val="22"/>
          <w:szCs w:val="22"/>
        </w:rPr>
        <w:t xml:space="preserve">, Instituto Estatal de Educación Pública de Oaxaca, se ordena al Sujeto Obligado a modificar su respuesta; expediente </w:t>
      </w:r>
      <w:r w:rsidR="000A5500" w:rsidRPr="009A2B28">
        <w:rPr>
          <w:rFonts w:ascii="Arial" w:hAnsi="Arial" w:cs="Arial"/>
          <w:b/>
          <w:bCs/>
          <w:sz w:val="22"/>
          <w:szCs w:val="22"/>
        </w:rPr>
        <w:t xml:space="preserve">RRA </w:t>
      </w:r>
      <w:r w:rsidR="000A5500" w:rsidRPr="009A2B28">
        <w:rPr>
          <w:rFonts w:ascii="Arial" w:hAnsi="Arial" w:cs="Arial"/>
          <w:b/>
          <w:bCs/>
          <w:sz w:val="22"/>
          <w:szCs w:val="22"/>
        </w:rPr>
        <w:lastRenderedPageBreak/>
        <w:t>183/25</w:t>
      </w:r>
      <w:r w:rsidR="000A5500" w:rsidRPr="000A5500">
        <w:rPr>
          <w:rFonts w:ascii="Arial" w:hAnsi="Arial" w:cs="Arial"/>
          <w:sz w:val="22"/>
          <w:szCs w:val="22"/>
        </w:rPr>
        <w:t xml:space="preserve">, H. Ayuntamiento de Oaxaca de Juárez, se ordena al Sujeto Obligado a modificar su respuesta; expediente </w:t>
      </w:r>
      <w:r w:rsidR="000A5500" w:rsidRPr="009A2B28">
        <w:rPr>
          <w:rFonts w:ascii="Arial" w:hAnsi="Arial" w:cs="Arial"/>
          <w:b/>
          <w:bCs/>
          <w:sz w:val="22"/>
          <w:szCs w:val="22"/>
        </w:rPr>
        <w:t>RRA 197/25</w:t>
      </w:r>
      <w:r w:rsidR="000A5500" w:rsidRPr="000A5500">
        <w:rPr>
          <w:rFonts w:ascii="Arial" w:hAnsi="Arial" w:cs="Arial"/>
          <w:sz w:val="22"/>
          <w:szCs w:val="22"/>
        </w:rPr>
        <w:t>, Secretaría de Finanzas,</w:t>
      </w:r>
      <w:r w:rsidR="009A2B28">
        <w:rPr>
          <w:rFonts w:ascii="Arial" w:hAnsi="Arial" w:cs="Arial"/>
          <w:sz w:val="22"/>
          <w:szCs w:val="22"/>
        </w:rPr>
        <w:t xml:space="preserve"> </w:t>
      </w:r>
      <w:r w:rsidR="000A5500" w:rsidRPr="000A5500">
        <w:rPr>
          <w:rFonts w:ascii="Arial" w:hAnsi="Arial" w:cs="Arial"/>
          <w:sz w:val="22"/>
          <w:szCs w:val="22"/>
        </w:rPr>
        <w:t xml:space="preserve">se confirma la respuesta del Sujeto Obligado; expediente RRA </w:t>
      </w:r>
      <w:r w:rsidR="000A5500" w:rsidRPr="009A2B28">
        <w:rPr>
          <w:rFonts w:ascii="Arial" w:hAnsi="Arial" w:cs="Arial"/>
          <w:b/>
          <w:bCs/>
          <w:sz w:val="22"/>
          <w:szCs w:val="22"/>
        </w:rPr>
        <w:t>159/25</w:t>
      </w:r>
      <w:r w:rsidR="000A5500" w:rsidRPr="000A5500">
        <w:rPr>
          <w:rFonts w:ascii="Arial" w:hAnsi="Arial" w:cs="Arial"/>
          <w:sz w:val="22"/>
          <w:szCs w:val="22"/>
        </w:rPr>
        <w:t xml:space="preserve">, H. Ayuntamiento </w:t>
      </w:r>
      <w:r w:rsidR="009A2B28">
        <w:rPr>
          <w:rFonts w:ascii="Arial" w:hAnsi="Arial" w:cs="Arial"/>
          <w:sz w:val="22"/>
          <w:szCs w:val="22"/>
        </w:rPr>
        <w:t>d</w:t>
      </w:r>
      <w:r w:rsidR="000A5500" w:rsidRPr="000A5500">
        <w:rPr>
          <w:rFonts w:ascii="Arial" w:hAnsi="Arial" w:cs="Arial"/>
          <w:sz w:val="22"/>
          <w:szCs w:val="22"/>
        </w:rPr>
        <w:t xml:space="preserve">e </w:t>
      </w:r>
      <w:proofErr w:type="spellStart"/>
      <w:r w:rsidR="009A2B28" w:rsidRPr="000A5500">
        <w:rPr>
          <w:rFonts w:ascii="Arial" w:hAnsi="Arial" w:cs="Arial"/>
          <w:sz w:val="22"/>
          <w:szCs w:val="22"/>
        </w:rPr>
        <w:t>Cuilapa</w:t>
      </w:r>
      <w:r w:rsidR="009A2B28">
        <w:rPr>
          <w:rFonts w:ascii="Arial" w:hAnsi="Arial" w:cs="Arial"/>
          <w:sz w:val="22"/>
          <w:szCs w:val="22"/>
        </w:rPr>
        <w:t>m</w:t>
      </w:r>
      <w:proofErr w:type="spellEnd"/>
      <w:r w:rsidR="000A5500" w:rsidRPr="000A5500">
        <w:rPr>
          <w:rFonts w:ascii="Arial" w:hAnsi="Arial" w:cs="Arial"/>
          <w:sz w:val="22"/>
          <w:szCs w:val="22"/>
        </w:rPr>
        <w:t xml:space="preserve"> de Guerrero,  se sobresee el recurso de revisión por modificación del acto reclamado; expediente  </w:t>
      </w:r>
      <w:r w:rsidR="000A5500" w:rsidRPr="009A2B28">
        <w:rPr>
          <w:rFonts w:ascii="Arial" w:hAnsi="Arial" w:cs="Arial"/>
          <w:b/>
          <w:bCs/>
          <w:sz w:val="22"/>
          <w:szCs w:val="22"/>
        </w:rPr>
        <w:t>RRA 187/25</w:t>
      </w:r>
      <w:r w:rsidR="000A5500" w:rsidRPr="000A5500">
        <w:rPr>
          <w:rFonts w:ascii="Arial" w:hAnsi="Arial" w:cs="Arial"/>
          <w:sz w:val="22"/>
          <w:szCs w:val="22"/>
        </w:rPr>
        <w:t xml:space="preserve">, Consejería Jurídica y Asistencia Legal </w:t>
      </w:r>
      <w:r w:rsidR="00B971B1">
        <w:rPr>
          <w:rFonts w:ascii="Arial" w:hAnsi="Arial" w:cs="Arial"/>
          <w:sz w:val="22"/>
          <w:szCs w:val="22"/>
        </w:rPr>
        <w:t>d</w:t>
      </w:r>
      <w:r w:rsidR="000A5500" w:rsidRPr="000A5500">
        <w:rPr>
          <w:rFonts w:ascii="Arial" w:hAnsi="Arial" w:cs="Arial"/>
          <w:sz w:val="22"/>
          <w:szCs w:val="22"/>
        </w:rPr>
        <w:t xml:space="preserve">el Estado, se sobresee el recurso de revisión; expediente </w:t>
      </w:r>
      <w:r w:rsidR="000A5500" w:rsidRPr="009A2B28">
        <w:rPr>
          <w:rFonts w:ascii="Arial" w:hAnsi="Arial" w:cs="Arial"/>
          <w:b/>
          <w:bCs/>
          <w:sz w:val="22"/>
          <w:szCs w:val="22"/>
        </w:rPr>
        <w:t>RRA 191/25</w:t>
      </w:r>
      <w:r w:rsidR="000A5500" w:rsidRPr="000A5500">
        <w:rPr>
          <w:rFonts w:ascii="Arial" w:hAnsi="Arial" w:cs="Arial"/>
          <w:sz w:val="22"/>
          <w:szCs w:val="22"/>
        </w:rPr>
        <w:t>, H. Ayuntamiento de San Juan Bautista Tuxtepec, se confirma la respuesta del Sujeto Obligado</w:t>
      </w:r>
      <w:r w:rsidR="00B971B1">
        <w:rPr>
          <w:rFonts w:ascii="Arial" w:hAnsi="Arial" w:cs="Arial"/>
          <w:sz w:val="22"/>
          <w:szCs w:val="22"/>
        </w:rPr>
        <w:t>;</w:t>
      </w:r>
      <w:r w:rsidR="000A5500" w:rsidRPr="000A5500">
        <w:rPr>
          <w:rFonts w:ascii="Arial" w:hAnsi="Arial" w:cs="Arial"/>
          <w:sz w:val="22"/>
          <w:szCs w:val="22"/>
        </w:rPr>
        <w:t xml:space="preserve"> expediente </w:t>
      </w:r>
      <w:r w:rsidR="000A5500" w:rsidRPr="009A2B28">
        <w:rPr>
          <w:rFonts w:ascii="Arial" w:hAnsi="Arial" w:cs="Arial"/>
          <w:b/>
          <w:bCs/>
          <w:sz w:val="22"/>
          <w:szCs w:val="22"/>
        </w:rPr>
        <w:t>RRA 203/25</w:t>
      </w:r>
      <w:r w:rsidR="000A5500" w:rsidRPr="000A5500">
        <w:rPr>
          <w:rFonts w:ascii="Arial" w:hAnsi="Arial" w:cs="Arial"/>
          <w:sz w:val="22"/>
          <w:szCs w:val="22"/>
        </w:rPr>
        <w:t xml:space="preserve">,  Secretaría </w:t>
      </w:r>
      <w:r w:rsidR="009A2B28">
        <w:rPr>
          <w:rFonts w:ascii="Arial" w:hAnsi="Arial" w:cs="Arial"/>
          <w:sz w:val="22"/>
          <w:szCs w:val="22"/>
        </w:rPr>
        <w:t>de</w:t>
      </w:r>
      <w:r w:rsidR="000A5500" w:rsidRPr="000A5500">
        <w:rPr>
          <w:rFonts w:ascii="Arial" w:hAnsi="Arial" w:cs="Arial"/>
          <w:sz w:val="22"/>
          <w:szCs w:val="22"/>
        </w:rPr>
        <w:t xml:space="preserve"> Movilidad, se ordena al Sujeto Obligado a modificar </w:t>
      </w:r>
      <w:r w:rsidR="00B971B1">
        <w:rPr>
          <w:rFonts w:ascii="Arial" w:hAnsi="Arial" w:cs="Arial"/>
          <w:sz w:val="22"/>
          <w:szCs w:val="22"/>
        </w:rPr>
        <w:t>su</w:t>
      </w:r>
      <w:r w:rsidR="000A5500" w:rsidRPr="000A5500">
        <w:rPr>
          <w:rFonts w:ascii="Arial" w:hAnsi="Arial" w:cs="Arial"/>
          <w:sz w:val="22"/>
          <w:szCs w:val="22"/>
        </w:rPr>
        <w:t xml:space="preserve"> respuesta; expediente </w:t>
      </w:r>
      <w:r w:rsidR="000A5500" w:rsidRPr="009A2B28">
        <w:rPr>
          <w:rFonts w:ascii="Arial" w:hAnsi="Arial" w:cs="Arial"/>
          <w:b/>
          <w:bCs/>
          <w:sz w:val="22"/>
          <w:szCs w:val="22"/>
        </w:rPr>
        <w:t>RRA 179/25</w:t>
      </w:r>
      <w:r w:rsidR="000A5500" w:rsidRPr="000A5500">
        <w:rPr>
          <w:rFonts w:ascii="Arial" w:hAnsi="Arial" w:cs="Arial"/>
          <w:sz w:val="22"/>
          <w:szCs w:val="22"/>
        </w:rPr>
        <w:t>,</w:t>
      </w:r>
      <w:r w:rsidR="000A5500">
        <w:rPr>
          <w:rFonts w:ascii="Arial" w:hAnsi="Arial" w:cs="Arial"/>
          <w:sz w:val="22"/>
          <w:szCs w:val="22"/>
        </w:rPr>
        <w:t xml:space="preserve"> </w:t>
      </w:r>
      <w:r w:rsidR="000A5500" w:rsidRPr="000A5500">
        <w:rPr>
          <w:rFonts w:ascii="Arial" w:hAnsi="Arial" w:cs="Arial"/>
          <w:sz w:val="22"/>
          <w:szCs w:val="22"/>
        </w:rPr>
        <w:t xml:space="preserve">Auditoria Superior de Fiscalización del Estado de Oaxaca, se desecha el recurso de revisión, por no cumplir la prevención realizada; expediente </w:t>
      </w:r>
      <w:r w:rsidR="000A5500" w:rsidRPr="009A2B28">
        <w:rPr>
          <w:rFonts w:ascii="Arial" w:hAnsi="Arial" w:cs="Arial"/>
          <w:b/>
          <w:bCs/>
          <w:sz w:val="22"/>
          <w:szCs w:val="22"/>
        </w:rPr>
        <w:t>RRA 207/25</w:t>
      </w:r>
      <w:r w:rsidR="000A5500" w:rsidRPr="000A5500">
        <w:rPr>
          <w:rFonts w:ascii="Arial" w:hAnsi="Arial" w:cs="Arial"/>
          <w:sz w:val="22"/>
          <w:szCs w:val="22"/>
        </w:rPr>
        <w:t xml:space="preserve">, Universidad de la de la Sierra Sur, se desecha el recurso de revisión, por no cumplir la prevención realizada; y expediente </w:t>
      </w:r>
      <w:r w:rsidR="000A5500" w:rsidRPr="009A2B28">
        <w:rPr>
          <w:rFonts w:ascii="Arial" w:hAnsi="Arial" w:cs="Arial"/>
          <w:b/>
          <w:bCs/>
          <w:sz w:val="22"/>
          <w:szCs w:val="22"/>
        </w:rPr>
        <w:t>RRA 213/25</w:t>
      </w:r>
      <w:r w:rsidR="000A5500" w:rsidRPr="000A5500">
        <w:rPr>
          <w:rFonts w:ascii="Arial" w:hAnsi="Arial" w:cs="Arial"/>
          <w:sz w:val="22"/>
          <w:szCs w:val="22"/>
        </w:rPr>
        <w:t>, H. Ayuntamiento de Tlacolula de Matamoros,  se desecha el recurso de revisión por ampliación a la solicitud inicial.</w:t>
      </w:r>
      <w:bookmarkEnd w:id="4"/>
      <w:r w:rsidR="000A5500" w:rsidRPr="000A5500">
        <w:rPr>
          <w:rFonts w:ascii="Arial" w:hAnsi="Arial" w:cs="Arial"/>
          <w:sz w:val="22"/>
          <w:szCs w:val="22"/>
        </w:rPr>
        <w:t xml:space="preserve"> </w:t>
      </w:r>
      <w:r w:rsidR="005A6F4D" w:rsidRPr="000A5500">
        <w:rPr>
          <w:rFonts w:ascii="Arial" w:hAnsi="Arial" w:cs="Arial"/>
          <w:bCs/>
          <w:color w:val="000000"/>
          <w:sz w:val="22"/>
          <w:szCs w:val="22"/>
        </w:rPr>
        <w:t>- - - - - - - - - - - - - - - - - -</w:t>
      </w:r>
      <w:r w:rsidRPr="000A5500">
        <w:rPr>
          <w:rFonts w:ascii="Arial" w:eastAsia="Times New Roman" w:hAnsi="Arial" w:cs="Arial"/>
          <w:sz w:val="22"/>
          <w:szCs w:val="22"/>
          <w:shd w:val="clear" w:color="auto" w:fill="FFFFFF"/>
        </w:rPr>
        <w:t xml:space="preserve"> - - - - - - - </w:t>
      </w:r>
      <w:r w:rsidR="0011105C" w:rsidRPr="000A5500">
        <w:rPr>
          <w:rFonts w:ascii="Arial" w:eastAsia="Times New Roman" w:hAnsi="Arial" w:cs="Arial"/>
          <w:sz w:val="22"/>
          <w:szCs w:val="22"/>
          <w:shd w:val="clear" w:color="auto" w:fill="FFFFFF"/>
        </w:rPr>
        <w:t xml:space="preserve">- </w:t>
      </w:r>
    </w:p>
    <w:p w14:paraId="457CD512" w14:textId="053CA186" w:rsidR="005A6F4D" w:rsidRPr="000A5500" w:rsidRDefault="005A6F4D" w:rsidP="00031C22">
      <w:pPr>
        <w:spacing w:line="360" w:lineRule="auto"/>
        <w:jc w:val="both"/>
        <w:rPr>
          <w:rFonts w:ascii="Arial" w:eastAsia="Times New Roman" w:hAnsi="Arial" w:cs="Arial"/>
          <w:sz w:val="22"/>
          <w:szCs w:val="22"/>
          <w:shd w:val="clear" w:color="auto" w:fill="FFFFFF"/>
        </w:rPr>
      </w:pPr>
      <w:r w:rsidRPr="000A5500">
        <w:rPr>
          <w:rFonts w:ascii="Arial" w:eastAsia="Times New Roman" w:hAnsi="Arial" w:cs="Arial"/>
          <w:sz w:val="22"/>
          <w:szCs w:val="22"/>
          <w:shd w:val="clear" w:color="auto" w:fill="FFFFFF"/>
        </w:rPr>
        <w:t>De nuev</w:t>
      </w:r>
      <w:r w:rsidR="000A5500" w:rsidRPr="000A5500">
        <w:rPr>
          <w:rFonts w:ascii="Arial" w:eastAsia="Times New Roman" w:hAnsi="Arial" w:cs="Arial"/>
          <w:sz w:val="22"/>
          <w:szCs w:val="22"/>
          <w:shd w:val="clear" w:color="auto" w:fill="FFFFFF"/>
        </w:rPr>
        <w:t>a</w:t>
      </w:r>
      <w:r w:rsidRPr="000A5500">
        <w:rPr>
          <w:rFonts w:ascii="Arial" w:eastAsia="Times New Roman" w:hAnsi="Arial" w:cs="Arial"/>
          <w:sz w:val="22"/>
          <w:szCs w:val="22"/>
          <w:shd w:val="clear" w:color="auto" w:fill="FFFFFF"/>
        </w:rPr>
        <w:t xml:space="preserve"> cuenta solicito a usted</w:t>
      </w:r>
      <w:r w:rsidR="000A5500" w:rsidRPr="000A5500">
        <w:rPr>
          <w:rFonts w:ascii="Arial" w:eastAsia="Times New Roman" w:hAnsi="Arial" w:cs="Arial"/>
          <w:sz w:val="22"/>
          <w:szCs w:val="22"/>
          <w:shd w:val="clear" w:color="auto" w:fill="FFFFFF"/>
        </w:rPr>
        <w:t>es</w:t>
      </w:r>
      <w:r w:rsidRPr="000A5500">
        <w:rPr>
          <w:rFonts w:ascii="Arial" w:eastAsia="Times New Roman" w:hAnsi="Arial" w:cs="Arial"/>
          <w:sz w:val="22"/>
          <w:szCs w:val="22"/>
          <w:shd w:val="clear" w:color="auto" w:fill="FFFFFF"/>
        </w:rPr>
        <w:t xml:space="preserve"> </w:t>
      </w:r>
      <w:r w:rsidR="000A5500" w:rsidRPr="000A5500">
        <w:rPr>
          <w:rFonts w:ascii="Arial" w:eastAsia="Times New Roman" w:hAnsi="Arial" w:cs="Arial"/>
          <w:sz w:val="22"/>
          <w:szCs w:val="22"/>
          <w:shd w:val="clear" w:color="auto" w:fill="FFFFFF"/>
        </w:rPr>
        <w:t>C</w:t>
      </w:r>
      <w:r w:rsidRPr="000A5500">
        <w:rPr>
          <w:rFonts w:ascii="Arial" w:eastAsia="Times New Roman" w:hAnsi="Arial" w:cs="Arial"/>
          <w:sz w:val="22"/>
          <w:szCs w:val="22"/>
          <w:shd w:val="clear" w:color="auto" w:fill="FFFFFF"/>
        </w:rPr>
        <w:t>omisionad</w:t>
      </w:r>
      <w:r w:rsidR="000A5500" w:rsidRPr="000A5500">
        <w:rPr>
          <w:rFonts w:ascii="Arial" w:eastAsia="Times New Roman" w:hAnsi="Arial" w:cs="Arial"/>
          <w:sz w:val="22"/>
          <w:szCs w:val="22"/>
          <w:shd w:val="clear" w:color="auto" w:fill="FFFFFF"/>
        </w:rPr>
        <w:t>a y Comisionado</w:t>
      </w:r>
      <w:r w:rsidR="00F52C4F" w:rsidRPr="000A5500">
        <w:rPr>
          <w:rFonts w:ascii="Arial" w:eastAsia="Times New Roman" w:hAnsi="Arial" w:cs="Arial"/>
          <w:sz w:val="22"/>
          <w:szCs w:val="22"/>
          <w:shd w:val="clear" w:color="auto" w:fill="FFFFFF"/>
        </w:rPr>
        <w:t xml:space="preserve"> sirvan emitir su voto </w:t>
      </w:r>
      <w:r w:rsidR="00F52C4F" w:rsidRPr="000A5500">
        <w:rPr>
          <w:rFonts w:ascii="Arial" w:hAnsi="Arial" w:cs="Arial"/>
          <w:sz w:val="22"/>
          <w:szCs w:val="22"/>
        </w:rPr>
        <w:t>para la aprobación de las resoluciones a los recursos de revisión antes presentados. - - - -</w:t>
      </w:r>
      <w:r w:rsidR="00F52C4F" w:rsidRPr="000A5500">
        <w:rPr>
          <w:rFonts w:ascii="Arial" w:eastAsia="Times New Roman" w:hAnsi="Arial" w:cs="Arial"/>
          <w:sz w:val="22"/>
          <w:szCs w:val="22"/>
          <w:shd w:val="clear" w:color="auto" w:fill="FFFFFF"/>
        </w:rPr>
        <w:t xml:space="preserve"> - - - - </w:t>
      </w:r>
    </w:p>
    <w:p w14:paraId="1C7F573B" w14:textId="7CE90D1F" w:rsidR="00031C22" w:rsidRPr="000A5500" w:rsidRDefault="00031C22" w:rsidP="00031C22">
      <w:pPr>
        <w:spacing w:line="360" w:lineRule="auto"/>
        <w:jc w:val="both"/>
        <w:rPr>
          <w:rFonts w:ascii="Arial" w:eastAsia="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xml:space="preserve">: a favor de la aprobación de los proyectos de resolución </w:t>
      </w:r>
      <w:r w:rsidR="00EC6CE0" w:rsidRPr="000A5500">
        <w:rPr>
          <w:rFonts w:ascii="Arial" w:eastAsia="Arial" w:hAnsi="Arial" w:cs="Arial"/>
          <w:sz w:val="22"/>
          <w:szCs w:val="22"/>
        </w:rPr>
        <w:t>a</w:t>
      </w:r>
      <w:r w:rsidRPr="000A5500">
        <w:rPr>
          <w:rFonts w:ascii="Arial" w:eastAsia="Arial" w:hAnsi="Arial" w:cs="Arial"/>
          <w:sz w:val="22"/>
          <w:szCs w:val="22"/>
        </w:rPr>
        <w:t xml:space="preserve"> los recursos de revisión</w:t>
      </w:r>
      <w:r w:rsidR="001326E8" w:rsidRPr="000A5500">
        <w:rPr>
          <w:rFonts w:ascii="Arial" w:eastAsia="Arial" w:hAnsi="Arial" w:cs="Arial"/>
          <w:sz w:val="22"/>
          <w:szCs w:val="22"/>
        </w:rPr>
        <w:t xml:space="preserve"> </w:t>
      </w:r>
      <w:r w:rsidR="00341370" w:rsidRPr="000A5500">
        <w:rPr>
          <w:rFonts w:ascii="Arial" w:eastAsia="Arial" w:hAnsi="Arial" w:cs="Arial"/>
          <w:sz w:val="22"/>
          <w:szCs w:val="22"/>
        </w:rPr>
        <w:t>presentados por</w:t>
      </w:r>
      <w:r w:rsidRPr="000A5500">
        <w:rPr>
          <w:rFonts w:ascii="Arial" w:eastAsia="Arial" w:hAnsi="Arial" w:cs="Arial"/>
          <w:sz w:val="22"/>
          <w:szCs w:val="22"/>
        </w:rPr>
        <w:t xml:space="preserve"> la ponencia del </w:t>
      </w: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 xml:space="preserve">. - - - - - - - - - - - - - - - - - - - - - - - - - - - </w:t>
      </w:r>
      <w:r w:rsidR="00D34573" w:rsidRPr="000A5500">
        <w:rPr>
          <w:rFonts w:ascii="Arial" w:eastAsia="Arial" w:hAnsi="Arial" w:cs="Arial"/>
          <w:sz w:val="22"/>
          <w:szCs w:val="22"/>
        </w:rPr>
        <w:t xml:space="preserve">-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bCs/>
          <w:sz w:val="22"/>
          <w:szCs w:val="22"/>
        </w:rPr>
        <w:t>Comisionado Presidente</w:t>
      </w:r>
      <w:r w:rsidRPr="008E2D7F">
        <w:rPr>
          <w:rFonts w:ascii="Arial" w:eastAsia="Arial" w:hAnsi="Arial" w:cs="Arial"/>
          <w:b/>
          <w:bCs/>
          <w:sz w:val="22"/>
          <w:szCs w:val="22"/>
        </w:rPr>
        <w:t xml:space="preserv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0ED64E3A"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EC6CE0">
        <w:rPr>
          <w:rFonts w:ascii="Arial" w:eastAsia="Arial" w:hAnsi="Arial" w:cs="Arial"/>
          <w:color w:val="000000"/>
          <w:sz w:val="22"/>
          <w:szCs w:val="22"/>
        </w:rPr>
        <w:t xml:space="preserve">de </w:t>
      </w:r>
      <w:r w:rsidRPr="008E2D7F">
        <w:rPr>
          <w:rFonts w:ascii="Arial" w:eastAsia="Arial" w:hAnsi="Arial" w:cs="Arial"/>
          <w:color w:val="000000"/>
          <w:sz w:val="22"/>
          <w:szCs w:val="22"/>
        </w:rPr>
        <w:t xml:space="preserve">los recursos de revisión </w:t>
      </w:r>
      <w:bookmarkStart w:id="5" w:name="_Hlk179800144"/>
      <w:r w:rsidR="00BE1324">
        <w:rPr>
          <w:rFonts w:ascii="Arial" w:eastAsia="Arial" w:hAnsi="Arial" w:cs="Arial"/>
          <w:color w:val="000000"/>
          <w:sz w:val="22"/>
          <w:szCs w:val="22"/>
        </w:rPr>
        <w:t>que presentó</w:t>
      </w:r>
      <w:r w:rsidR="00F52C4F">
        <w:rPr>
          <w:rFonts w:ascii="Arial" w:eastAsia="Arial" w:hAnsi="Arial" w:cs="Arial"/>
          <w:color w:val="000000"/>
          <w:sz w:val="22"/>
          <w:szCs w:val="22"/>
        </w:rPr>
        <w:t xml:space="preserve"> la ponencia a su cargo</w:t>
      </w:r>
      <w:r w:rsidRPr="008E2D7F">
        <w:rPr>
          <w:rFonts w:ascii="Arial" w:eastAsia="Arial" w:hAnsi="Arial" w:cs="Arial"/>
          <w:color w:val="000000"/>
          <w:sz w:val="22"/>
          <w:szCs w:val="22"/>
        </w:rPr>
        <w:t>.</w:t>
      </w:r>
      <w:bookmarkEnd w:id="5"/>
      <w:r w:rsidR="00F52C4F">
        <w:rPr>
          <w:rFonts w:ascii="Arial" w:eastAsia="Arial" w:hAnsi="Arial" w:cs="Arial"/>
          <w:color w:val="000000"/>
          <w:sz w:val="22"/>
          <w:szCs w:val="22"/>
        </w:rPr>
        <w:t xml:space="preserve"> </w:t>
      </w:r>
    </w:p>
    <w:p w14:paraId="77643BF5" w14:textId="39652714"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w:t>
      </w:r>
      <w:r w:rsidR="00BE1324">
        <w:rPr>
          <w:rFonts w:ascii="Arial" w:hAnsi="Arial" w:cs="Arial"/>
          <w:sz w:val="22"/>
          <w:szCs w:val="22"/>
        </w:rPr>
        <w:t>Comisionada,</w:t>
      </w:r>
      <w:r w:rsidR="00F52C4F">
        <w:rPr>
          <w:rFonts w:ascii="Arial" w:hAnsi="Arial" w:cs="Arial"/>
          <w:sz w:val="22"/>
          <w:szCs w:val="22"/>
        </w:rPr>
        <w:t xml:space="preserve"> Secretario</w:t>
      </w:r>
      <w:r w:rsidR="001326E8">
        <w:rPr>
          <w:rFonts w:ascii="Arial" w:hAnsi="Arial" w:cs="Arial"/>
          <w:color w:val="000000"/>
          <w:sz w:val="22"/>
          <w:szCs w:val="22"/>
          <w:lang w:val="es-ES"/>
        </w:rPr>
        <w:t xml:space="preserve"> General de Acuerdos</w:t>
      </w:r>
      <w:r w:rsidRPr="008E2D7F">
        <w:rPr>
          <w:rFonts w:ascii="Arial" w:hAnsi="Arial" w:cs="Arial"/>
          <w:color w:val="000000"/>
          <w:sz w:val="22"/>
          <w:szCs w:val="22"/>
          <w:lang w:val="es-ES"/>
        </w:rPr>
        <w:t>, continuando con el desahogo del</w:t>
      </w:r>
      <w:r w:rsidR="00F52C4F">
        <w:rPr>
          <w:rFonts w:ascii="Arial" w:hAnsi="Arial" w:cs="Arial"/>
          <w:color w:val="000000"/>
          <w:sz w:val="22"/>
          <w:szCs w:val="22"/>
          <w:lang w:val="es-ES"/>
        </w:rPr>
        <w:t xml:space="preserve"> </w:t>
      </w:r>
      <w:r w:rsidR="00F52C4F" w:rsidRPr="00F52C4F">
        <w:rPr>
          <w:rFonts w:ascii="Arial" w:hAnsi="Arial" w:cs="Arial"/>
          <w:b/>
          <w:bCs/>
          <w:color w:val="000000"/>
          <w:sz w:val="22"/>
          <w:szCs w:val="22"/>
          <w:lang w:val="es-ES"/>
        </w:rPr>
        <w:t>DÉCIMO</w:t>
      </w:r>
      <w:r w:rsidRPr="008E2D7F">
        <w:rPr>
          <w:rFonts w:ascii="Arial" w:hAnsi="Arial" w:cs="Arial"/>
          <w:b/>
          <w:bCs/>
          <w:color w:val="000000"/>
          <w:sz w:val="22"/>
          <w:szCs w:val="22"/>
          <w:lang w:val="es-ES"/>
        </w:rPr>
        <w:t xml:space="preserve"> </w:t>
      </w:r>
      <w:r w:rsidR="00BE1324">
        <w:rPr>
          <w:rFonts w:ascii="Arial" w:hAnsi="Arial" w:cs="Arial"/>
          <w:b/>
          <w:bCs/>
          <w:color w:val="000000"/>
          <w:sz w:val="22"/>
          <w:szCs w:val="22"/>
          <w:lang w:val="es-ES"/>
        </w:rPr>
        <w:t>SEGUNDO</w:t>
      </w:r>
      <w:r w:rsidR="00EC6CE0">
        <w:rPr>
          <w:rFonts w:ascii="Arial" w:hAnsi="Arial" w:cs="Arial"/>
          <w:b/>
          <w:bCs/>
          <w:color w:val="000000"/>
          <w:sz w:val="22"/>
          <w:szCs w:val="22"/>
          <w:lang w:val="es-ES"/>
        </w:rPr>
        <w:t xml:space="preserve">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w:t>
      </w:r>
      <w:r w:rsidR="00BE1324">
        <w:rPr>
          <w:rFonts w:ascii="Arial" w:hAnsi="Arial" w:cs="Arial"/>
          <w:color w:val="000000"/>
          <w:sz w:val="22"/>
          <w:szCs w:val="22"/>
          <w:lang w:val="es-ES"/>
        </w:rPr>
        <w:t>el</w:t>
      </w:r>
      <w:r w:rsidRPr="008E2D7F">
        <w:rPr>
          <w:rFonts w:ascii="Arial" w:hAnsi="Arial" w:cs="Arial"/>
          <w:color w:val="000000"/>
          <w:sz w:val="22"/>
          <w:szCs w:val="22"/>
          <w:lang w:val="es-ES"/>
        </w:rPr>
        <w:t xml:space="preserve"> trámite </w:t>
      </w:r>
      <w:r w:rsidR="00BE1324">
        <w:rPr>
          <w:rFonts w:ascii="Arial" w:hAnsi="Arial" w:cs="Arial"/>
          <w:color w:val="000000"/>
          <w:sz w:val="22"/>
          <w:szCs w:val="22"/>
          <w:lang w:val="es-ES"/>
        </w:rPr>
        <w:t>de</w:t>
      </w:r>
      <w:r w:rsidR="00EC6CE0">
        <w:rPr>
          <w:rFonts w:ascii="Arial" w:hAnsi="Arial" w:cs="Arial"/>
          <w:color w:val="000000"/>
          <w:sz w:val="22"/>
          <w:szCs w:val="22"/>
          <w:lang w:val="es-ES"/>
        </w:rPr>
        <w:t xml:space="preserve"> los</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de</w:t>
      </w:r>
      <w:r w:rsidR="00F52C4F">
        <w:rPr>
          <w:rFonts w:ascii="Arial" w:hAnsi="Arial" w:cs="Arial"/>
          <w:color w:val="000000"/>
          <w:sz w:val="22"/>
          <w:szCs w:val="22"/>
          <w:lang w:val="es-ES"/>
        </w:rPr>
        <w:t>l</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Consejo</w:t>
      </w:r>
      <w:r w:rsidR="00F52C4F">
        <w:rPr>
          <w:rFonts w:ascii="Arial" w:hAnsi="Arial" w:cs="Arial"/>
          <w:color w:val="000000"/>
          <w:sz w:val="22"/>
          <w:szCs w:val="22"/>
          <w:lang w:val="es-ES"/>
        </w:rPr>
        <w:t xml:space="preserve"> General</w:t>
      </w:r>
      <w:r w:rsidRPr="008E2D7F">
        <w:rPr>
          <w:rFonts w:ascii="Arial" w:hAnsi="Arial" w:cs="Arial"/>
          <w:color w:val="000000"/>
          <w:sz w:val="22"/>
          <w:szCs w:val="22"/>
          <w:lang w:val="es-ES"/>
        </w:rPr>
        <w:t xml:space="preserve"> desea hacer uso de ella. </w:t>
      </w:r>
      <w:bookmarkStart w:id="6" w:name="_Hlk155095627"/>
      <w:r w:rsidRPr="008E2D7F">
        <w:rPr>
          <w:rFonts w:ascii="Arial" w:hAnsi="Arial" w:cs="Arial"/>
          <w:color w:val="000000"/>
          <w:sz w:val="22"/>
          <w:szCs w:val="22"/>
          <w:lang w:val="es-ES"/>
        </w:rPr>
        <w:t xml:space="preserve">- - - - </w:t>
      </w:r>
      <w:r w:rsidR="00EC6CE0">
        <w:rPr>
          <w:rFonts w:ascii="Arial" w:hAnsi="Arial" w:cs="Arial"/>
          <w:color w:val="000000"/>
          <w:sz w:val="22"/>
          <w:szCs w:val="22"/>
          <w:lang w:val="es-ES"/>
        </w:rPr>
        <w:t xml:space="preserve"> </w:t>
      </w:r>
    </w:p>
    <w:p w14:paraId="6097E78F" w14:textId="55A64911"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F52C4F">
        <w:rPr>
          <w:rFonts w:ascii="Arial" w:eastAsia="Arial" w:hAnsi="Arial" w:cs="Arial"/>
          <w:bCs/>
          <w:color w:val="000000"/>
          <w:sz w:val="22"/>
          <w:szCs w:val="22"/>
        </w:rPr>
        <w:t>por</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w:t>
      </w:r>
      <w:r w:rsidR="00B971B1">
        <w:rPr>
          <w:rFonts w:ascii="Arial" w:eastAsia="Arial" w:hAnsi="Arial" w:cs="Arial"/>
          <w:bCs/>
          <w:color w:val="000000"/>
          <w:sz w:val="22"/>
          <w:szCs w:val="22"/>
        </w:rPr>
        <w:t xml:space="preserve">l </w:t>
      </w:r>
      <w:r w:rsidR="001326E8">
        <w:rPr>
          <w:rFonts w:ascii="Arial" w:eastAsia="Arial" w:hAnsi="Arial" w:cs="Arial"/>
          <w:bCs/>
          <w:color w:val="000000"/>
          <w:sz w:val="22"/>
          <w:szCs w:val="22"/>
        </w:rPr>
        <w:t>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6518FB4E"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7" w:name="_Hlk155095718"/>
      <w:bookmarkEnd w:id="3"/>
      <w:bookmarkEnd w:id="6"/>
      <w:r w:rsidR="00D73CFA">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para atender el </w:t>
      </w:r>
      <w:r w:rsidR="00F52C4F">
        <w:rPr>
          <w:rFonts w:ascii="Arial" w:hAnsi="Arial" w:cs="Arial"/>
          <w:b/>
          <w:bCs/>
          <w:color w:val="000000"/>
          <w:sz w:val="22"/>
          <w:szCs w:val="22"/>
          <w:lang w:val="es-ES"/>
        </w:rPr>
        <w:t xml:space="preserve">DECIMO </w:t>
      </w:r>
      <w:r w:rsidR="00BE1324">
        <w:rPr>
          <w:rFonts w:ascii="Arial" w:hAnsi="Arial" w:cs="Arial"/>
          <w:b/>
          <w:bCs/>
          <w:color w:val="000000"/>
          <w:sz w:val="22"/>
          <w:szCs w:val="22"/>
          <w:lang w:val="es-ES"/>
        </w:rPr>
        <w:t xml:space="preserve">TERCER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BE1324">
        <w:rPr>
          <w:rFonts w:ascii="Arial" w:hAnsi="Arial" w:cs="Arial"/>
          <w:color w:val="000000"/>
          <w:sz w:val="22"/>
          <w:szCs w:val="22"/>
          <w:lang w:val="es-ES"/>
        </w:rPr>
        <w:t>la</w:t>
      </w:r>
      <w:r w:rsidR="00D34573">
        <w:rPr>
          <w:rFonts w:ascii="Arial" w:hAnsi="Arial" w:cs="Arial"/>
          <w:color w:val="000000"/>
          <w:sz w:val="22"/>
          <w:szCs w:val="22"/>
          <w:lang w:val="es-ES"/>
        </w:rPr>
        <w:t xml:space="preserv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8" w:name="_Hlk170736022"/>
      <w:bookmarkStart w:id="9" w:name="_Hlk159841002"/>
      <w:bookmarkStart w:id="10" w:name="_Hlk161996488"/>
      <w:bookmarkStart w:id="11" w:name="_Hlk152333088"/>
      <w:bookmarkStart w:id="12" w:name="_Hlk147755273"/>
      <w:r w:rsidRPr="008E2D7F">
        <w:rPr>
          <w:rFonts w:ascii="Arial" w:hAnsi="Arial" w:cs="Arial"/>
          <w:sz w:val="22"/>
          <w:szCs w:val="22"/>
        </w:rPr>
        <w:t xml:space="preserve">siendo las </w:t>
      </w:r>
      <w:r w:rsidR="00BE1324">
        <w:rPr>
          <w:rFonts w:ascii="Arial" w:hAnsi="Arial" w:cs="Arial"/>
          <w:sz w:val="22"/>
          <w:szCs w:val="22"/>
        </w:rPr>
        <w:t xml:space="preserve">dieciséis </w:t>
      </w:r>
      <w:r w:rsidRPr="008E2D7F">
        <w:rPr>
          <w:rFonts w:ascii="Arial" w:hAnsi="Arial" w:cs="Arial"/>
          <w:sz w:val="22"/>
          <w:szCs w:val="22"/>
        </w:rPr>
        <w:t xml:space="preserve"> horas con </w:t>
      </w:r>
      <w:r w:rsidR="00BE1324">
        <w:rPr>
          <w:rFonts w:ascii="Arial" w:hAnsi="Arial" w:cs="Arial"/>
          <w:sz w:val="22"/>
          <w:szCs w:val="22"/>
        </w:rPr>
        <w:t>treinta</w:t>
      </w:r>
      <w:r w:rsidR="00206AEF">
        <w:rPr>
          <w:rFonts w:ascii="Arial" w:hAnsi="Arial" w:cs="Arial"/>
          <w:sz w:val="22"/>
          <w:szCs w:val="22"/>
        </w:rPr>
        <w:t xml:space="preserve"> </w:t>
      </w:r>
      <w:r w:rsidRPr="008E2D7F">
        <w:rPr>
          <w:rFonts w:ascii="Arial" w:hAnsi="Arial" w:cs="Arial"/>
          <w:sz w:val="22"/>
          <w:szCs w:val="22"/>
        </w:rPr>
        <w:t xml:space="preserve">minutos del </w:t>
      </w:r>
      <w:r w:rsidR="00BE1324">
        <w:rPr>
          <w:rFonts w:ascii="Arial" w:hAnsi="Arial" w:cs="Arial"/>
          <w:sz w:val="22"/>
          <w:szCs w:val="22"/>
        </w:rPr>
        <w:t>dieciséis de mayo</w:t>
      </w:r>
      <w:r w:rsidRPr="008E2D7F">
        <w:rPr>
          <w:rFonts w:ascii="Arial" w:hAnsi="Arial" w:cs="Arial"/>
          <w:sz w:val="22"/>
          <w:szCs w:val="22"/>
        </w:rPr>
        <w:t xml:space="preserve"> de </w:t>
      </w:r>
      <w:r w:rsidR="009A2B28">
        <w:rPr>
          <w:rFonts w:ascii="Arial" w:hAnsi="Arial" w:cs="Arial"/>
          <w:sz w:val="22"/>
          <w:szCs w:val="22"/>
        </w:rPr>
        <w:t>dos mil veinticinco</w:t>
      </w:r>
      <w:r w:rsidRPr="008E2D7F">
        <w:rPr>
          <w:rFonts w:ascii="Arial" w:hAnsi="Arial" w:cs="Arial"/>
          <w:sz w:val="22"/>
          <w:szCs w:val="22"/>
        </w:rPr>
        <w:t xml:space="preserve">, declaro clausurada la </w:t>
      </w:r>
      <w:r w:rsidR="00BE1324">
        <w:rPr>
          <w:rFonts w:ascii="Arial" w:hAnsi="Arial" w:cs="Arial"/>
          <w:b/>
          <w:bCs/>
          <w:sz w:val="22"/>
          <w:szCs w:val="22"/>
        </w:rPr>
        <w:t>NOVENA</w:t>
      </w:r>
      <w:r w:rsidR="00EC6CE0">
        <w:rPr>
          <w:rFonts w:ascii="Arial" w:hAnsi="Arial" w:cs="Arial"/>
          <w:b/>
          <w:bCs/>
          <w:sz w:val="22"/>
          <w:szCs w:val="22"/>
        </w:rPr>
        <w:t xml:space="preserve">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Pr="008E2D7F">
        <w:rPr>
          <w:rFonts w:ascii="Arial" w:hAnsi="Arial" w:cs="Arial"/>
          <w:sz w:val="22"/>
          <w:szCs w:val="22"/>
        </w:rPr>
        <w:t>s</w:t>
      </w:r>
      <w:bookmarkEnd w:id="7"/>
      <w:bookmarkEnd w:id="8"/>
      <w:bookmarkEnd w:id="9"/>
      <w:bookmarkEnd w:id="10"/>
      <w:bookmarkEnd w:id="11"/>
      <w:bookmarkEnd w:id="12"/>
      <w:r w:rsidRPr="008E2D7F">
        <w:rPr>
          <w:rFonts w:ascii="Arial" w:hAnsi="Arial" w:cs="Arial"/>
          <w:sz w:val="22"/>
          <w:szCs w:val="22"/>
        </w:rPr>
        <w:t>, se levanta la sesión</w:t>
      </w:r>
      <w:r>
        <w:rPr>
          <w:rFonts w:ascii="Arial" w:hAnsi="Arial" w:cs="Arial"/>
          <w:sz w:val="22"/>
          <w:szCs w:val="22"/>
        </w:rPr>
        <w:t xml:space="preserve">, agradeciendo su asistencia a la </w:t>
      </w:r>
      <w:r w:rsidR="00EC6CE0">
        <w:rPr>
          <w:rFonts w:ascii="Arial" w:hAnsi="Arial" w:cs="Arial"/>
          <w:sz w:val="22"/>
          <w:szCs w:val="22"/>
        </w:rPr>
        <w:t>C</w:t>
      </w:r>
      <w:r>
        <w:rPr>
          <w:rFonts w:ascii="Arial" w:hAnsi="Arial" w:cs="Arial"/>
          <w:sz w:val="22"/>
          <w:szCs w:val="22"/>
        </w:rPr>
        <w:t>omisionada integrante de</w:t>
      </w:r>
      <w:r w:rsidR="00EC6CE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w:t>
      </w:r>
      <w:r w:rsidR="001326E8">
        <w:rPr>
          <w:rFonts w:ascii="Arial" w:hAnsi="Arial" w:cs="Arial"/>
          <w:sz w:val="22"/>
          <w:szCs w:val="22"/>
        </w:rPr>
        <w:t>la atención de</w:t>
      </w:r>
      <w:r w:rsidR="00341370">
        <w:rPr>
          <w:rFonts w:ascii="Arial" w:hAnsi="Arial" w:cs="Arial"/>
          <w:sz w:val="22"/>
          <w:szCs w:val="22"/>
        </w:rPr>
        <w:t xml:space="preserve"> todas y todos los presentes que</w:t>
      </w:r>
      <w:r>
        <w:rPr>
          <w:rFonts w:ascii="Arial" w:hAnsi="Arial" w:cs="Arial"/>
          <w:sz w:val="22"/>
          <w:szCs w:val="22"/>
        </w:rPr>
        <w:t xml:space="preserve"> </w:t>
      </w:r>
      <w:r w:rsidRPr="008E2D7F">
        <w:rPr>
          <w:rFonts w:ascii="Arial" w:hAnsi="Arial" w:cs="Arial"/>
          <w:sz w:val="22"/>
          <w:szCs w:val="22"/>
        </w:rPr>
        <w:t xml:space="preserve">tengan una excelente </w:t>
      </w:r>
      <w:r w:rsidR="00F52C4F">
        <w:rPr>
          <w:rFonts w:ascii="Arial" w:hAnsi="Arial" w:cs="Arial"/>
          <w:sz w:val="22"/>
          <w:szCs w:val="22"/>
        </w:rPr>
        <w:t>tarde</w:t>
      </w:r>
      <w:r w:rsidRPr="008E2D7F">
        <w:rPr>
          <w:rFonts w:ascii="Arial" w:hAnsi="Arial" w:cs="Arial"/>
          <w:sz w:val="22"/>
          <w:szCs w:val="22"/>
        </w:rPr>
        <w:t>. - - - - -</w:t>
      </w:r>
      <w:r w:rsidR="00BE1324">
        <w:rPr>
          <w:rFonts w:ascii="Arial" w:hAnsi="Arial" w:cs="Arial"/>
          <w:sz w:val="22"/>
          <w:szCs w:val="22"/>
        </w:rPr>
        <w:t xml:space="preserve"> - - - - - - - - - - - - - - - </w:t>
      </w:r>
      <w:r w:rsidRPr="008E2D7F">
        <w:rPr>
          <w:rFonts w:ascii="Arial" w:hAnsi="Arial" w:cs="Arial"/>
          <w:sz w:val="22"/>
          <w:szCs w:val="22"/>
        </w:rPr>
        <w:t xml:space="preserve">- </w:t>
      </w:r>
      <w:r w:rsidR="00206AEF">
        <w:rPr>
          <w:rFonts w:ascii="Arial" w:hAnsi="Arial" w:cs="Arial"/>
          <w:sz w:val="22"/>
          <w:szCs w:val="22"/>
        </w:rPr>
        <w:t xml:space="preserve">- </w:t>
      </w:r>
    </w:p>
    <w:p w14:paraId="26DE80DA" w14:textId="0AAE1B38" w:rsidR="00031C22" w:rsidRPr="009A2B28" w:rsidRDefault="00B36994" w:rsidP="00031C22">
      <w:pPr>
        <w:spacing w:line="360" w:lineRule="auto"/>
        <w:jc w:val="both"/>
        <w:rPr>
          <w:rFonts w:ascii="Arial" w:hAnsi="Arial" w:cs="Arial"/>
          <w:sz w:val="18"/>
          <w:szCs w:val="18"/>
        </w:rPr>
      </w:pPr>
      <w:r w:rsidRPr="009A2B28">
        <w:rPr>
          <w:rFonts w:ascii="Arial" w:hAnsi="Arial" w:cs="Arial"/>
          <w:sz w:val="18"/>
          <w:szCs w:val="18"/>
        </w:rPr>
        <w:t>MELH</w:t>
      </w:r>
      <w:r w:rsidR="00031C22" w:rsidRPr="009A2B28">
        <w:rPr>
          <w:rFonts w:ascii="Arial" w:hAnsi="Arial" w:cs="Arial"/>
          <w:sz w:val="18"/>
          <w:szCs w:val="18"/>
        </w:rPr>
        <w:t>/</w:t>
      </w:r>
      <w:proofErr w:type="spellStart"/>
      <w:r w:rsidR="00F52C4F" w:rsidRPr="009A2B28">
        <w:rPr>
          <w:rFonts w:ascii="Arial" w:hAnsi="Arial" w:cs="Arial"/>
          <w:sz w:val="18"/>
          <w:szCs w:val="18"/>
        </w:rPr>
        <w:t>grp</w:t>
      </w:r>
      <w:proofErr w:type="spellEnd"/>
      <w:r w:rsidR="00031C22" w:rsidRPr="009A2B28">
        <w:rPr>
          <w:rFonts w:ascii="Arial" w:hAnsi="Arial" w:cs="Arial"/>
          <w:sz w:val="18"/>
          <w:szCs w:val="18"/>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448C" w14:textId="77777777" w:rsidR="00C852BC" w:rsidRDefault="00C852BC" w:rsidP="00505074">
      <w:r>
        <w:separator/>
      </w:r>
    </w:p>
  </w:endnote>
  <w:endnote w:type="continuationSeparator" w:id="0">
    <w:p w14:paraId="741AF9E7" w14:textId="77777777" w:rsidR="00C852BC" w:rsidRDefault="00C852B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0C33" w14:textId="77777777" w:rsidR="00C852BC" w:rsidRDefault="00C852BC" w:rsidP="00505074">
      <w:r>
        <w:separator/>
      </w:r>
    </w:p>
  </w:footnote>
  <w:footnote w:type="continuationSeparator" w:id="0">
    <w:p w14:paraId="5F4E2227" w14:textId="77777777" w:rsidR="00C852BC" w:rsidRDefault="00C852B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4BCC"/>
    <w:rsid w:val="0003140B"/>
    <w:rsid w:val="00031C22"/>
    <w:rsid w:val="00043648"/>
    <w:rsid w:val="00046DA6"/>
    <w:rsid w:val="0004704C"/>
    <w:rsid w:val="000532FC"/>
    <w:rsid w:val="0005393D"/>
    <w:rsid w:val="00053D53"/>
    <w:rsid w:val="00075AB7"/>
    <w:rsid w:val="00090F7C"/>
    <w:rsid w:val="000A5500"/>
    <w:rsid w:val="000C4FB4"/>
    <w:rsid w:val="000D7CEB"/>
    <w:rsid w:val="000F4FBB"/>
    <w:rsid w:val="00101028"/>
    <w:rsid w:val="0011105C"/>
    <w:rsid w:val="001326E8"/>
    <w:rsid w:val="00135732"/>
    <w:rsid w:val="00150315"/>
    <w:rsid w:val="00153B38"/>
    <w:rsid w:val="00176273"/>
    <w:rsid w:val="0018581C"/>
    <w:rsid w:val="00191709"/>
    <w:rsid w:val="00197C5F"/>
    <w:rsid w:val="001A753C"/>
    <w:rsid w:val="001C173A"/>
    <w:rsid w:val="001C2F74"/>
    <w:rsid w:val="001C3A24"/>
    <w:rsid w:val="001C5977"/>
    <w:rsid w:val="001D30EE"/>
    <w:rsid w:val="001E6A7A"/>
    <w:rsid w:val="002060F1"/>
    <w:rsid w:val="00206AEF"/>
    <w:rsid w:val="002352D6"/>
    <w:rsid w:val="002534B6"/>
    <w:rsid w:val="00297FEA"/>
    <w:rsid w:val="002A13BC"/>
    <w:rsid w:val="002B4B49"/>
    <w:rsid w:val="002B799D"/>
    <w:rsid w:val="002C5082"/>
    <w:rsid w:val="002D152B"/>
    <w:rsid w:val="002E49BD"/>
    <w:rsid w:val="00302385"/>
    <w:rsid w:val="00306BCC"/>
    <w:rsid w:val="00320B59"/>
    <w:rsid w:val="00341370"/>
    <w:rsid w:val="0037163E"/>
    <w:rsid w:val="00372BCE"/>
    <w:rsid w:val="00381DD9"/>
    <w:rsid w:val="00393A80"/>
    <w:rsid w:val="003A2949"/>
    <w:rsid w:val="003B5B22"/>
    <w:rsid w:val="003B6537"/>
    <w:rsid w:val="003D7B39"/>
    <w:rsid w:val="003F7C21"/>
    <w:rsid w:val="00406785"/>
    <w:rsid w:val="004325C3"/>
    <w:rsid w:val="004572FF"/>
    <w:rsid w:val="00474C5C"/>
    <w:rsid w:val="0048602B"/>
    <w:rsid w:val="00492C54"/>
    <w:rsid w:val="00496B6A"/>
    <w:rsid w:val="004B265E"/>
    <w:rsid w:val="004B2DC6"/>
    <w:rsid w:val="004B5BFE"/>
    <w:rsid w:val="004D643B"/>
    <w:rsid w:val="004E59B8"/>
    <w:rsid w:val="00500154"/>
    <w:rsid w:val="00505074"/>
    <w:rsid w:val="0053310D"/>
    <w:rsid w:val="00572C21"/>
    <w:rsid w:val="00590AB4"/>
    <w:rsid w:val="00591C63"/>
    <w:rsid w:val="005A165B"/>
    <w:rsid w:val="005A478F"/>
    <w:rsid w:val="005A6F4D"/>
    <w:rsid w:val="005B3819"/>
    <w:rsid w:val="005B6E4C"/>
    <w:rsid w:val="005C245B"/>
    <w:rsid w:val="005D7A17"/>
    <w:rsid w:val="005F0FEE"/>
    <w:rsid w:val="005F6794"/>
    <w:rsid w:val="00603E5F"/>
    <w:rsid w:val="00611D6D"/>
    <w:rsid w:val="0061401C"/>
    <w:rsid w:val="00641997"/>
    <w:rsid w:val="006647D2"/>
    <w:rsid w:val="00672B26"/>
    <w:rsid w:val="00673458"/>
    <w:rsid w:val="0068064D"/>
    <w:rsid w:val="00682D1F"/>
    <w:rsid w:val="00685B77"/>
    <w:rsid w:val="00696851"/>
    <w:rsid w:val="006B0D55"/>
    <w:rsid w:val="00702BD3"/>
    <w:rsid w:val="00706676"/>
    <w:rsid w:val="007110E4"/>
    <w:rsid w:val="00735490"/>
    <w:rsid w:val="00747EB7"/>
    <w:rsid w:val="00750154"/>
    <w:rsid w:val="00771317"/>
    <w:rsid w:val="00774F19"/>
    <w:rsid w:val="00780278"/>
    <w:rsid w:val="007803F7"/>
    <w:rsid w:val="0079600E"/>
    <w:rsid w:val="007A1249"/>
    <w:rsid w:val="007A391B"/>
    <w:rsid w:val="007C048C"/>
    <w:rsid w:val="00801920"/>
    <w:rsid w:val="008249BA"/>
    <w:rsid w:val="00831C36"/>
    <w:rsid w:val="008343FD"/>
    <w:rsid w:val="00844BBF"/>
    <w:rsid w:val="008728A1"/>
    <w:rsid w:val="0087612D"/>
    <w:rsid w:val="008C5180"/>
    <w:rsid w:val="008C6570"/>
    <w:rsid w:val="008D7A39"/>
    <w:rsid w:val="008E091B"/>
    <w:rsid w:val="008F0343"/>
    <w:rsid w:val="008F617D"/>
    <w:rsid w:val="009100C6"/>
    <w:rsid w:val="0091474D"/>
    <w:rsid w:val="009156C7"/>
    <w:rsid w:val="00920943"/>
    <w:rsid w:val="009210C5"/>
    <w:rsid w:val="00930F1B"/>
    <w:rsid w:val="00967FF3"/>
    <w:rsid w:val="009835E3"/>
    <w:rsid w:val="00986FFC"/>
    <w:rsid w:val="009A2B28"/>
    <w:rsid w:val="009A3D58"/>
    <w:rsid w:val="009B77A2"/>
    <w:rsid w:val="009C62AB"/>
    <w:rsid w:val="009D6A4D"/>
    <w:rsid w:val="009E0289"/>
    <w:rsid w:val="00A03EA6"/>
    <w:rsid w:val="00A05DF8"/>
    <w:rsid w:val="00A07FE5"/>
    <w:rsid w:val="00A23323"/>
    <w:rsid w:val="00A31065"/>
    <w:rsid w:val="00A56332"/>
    <w:rsid w:val="00A66D1A"/>
    <w:rsid w:val="00A72023"/>
    <w:rsid w:val="00A76381"/>
    <w:rsid w:val="00A908D5"/>
    <w:rsid w:val="00A93A0F"/>
    <w:rsid w:val="00AB12C6"/>
    <w:rsid w:val="00AD39EE"/>
    <w:rsid w:val="00AE3BD8"/>
    <w:rsid w:val="00AF366F"/>
    <w:rsid w:val="00B23FEF"/>
    <w:rsid w:val="00B356B0"/>
    <w:rsid w:val="00B36994"/>
    <w:rsid w:val="00B36DAF"/>
    <w:rsid w:val="00B5030F"/>
    <w:rsid w:val="00B74277"/>
    <w:rsid w:val="00B878C7"/>
    <w:rsid w:val="00B971B1"/>
    <w:rsid w:val="00BA6848"/>
    <w:rsid w:val="00BB1AB0"/>
    <w:rsid w:val="00BB3736"/>
    <w:rsid w:val="00BC7059"/>
    <w:rsid w:val="00BD020A"/>
    <w:rsid w:val="00BD6559"/>
    <w:rsid w:val="00BD6D4C"/>
    <w:rsid w:val="00BE1003"/>
    <w:rsid w:val="00BE1324"/>
    <w:rsid w:val="00C07082"/>
    <w:rsid w:val="00C25E29"/>
    <w:rsid w:val="00C2712B"/>
    <w:rsid w:val="00C335F7"/>
    <w:rsid w:val="00C36F85"/>
    <w:rsid w:val="00C56C20"/>
    <w:rsid w:val="00C852BC"/>
    <w:rsid w:val="00C91115"/>
    <w:rsid w:val="00C97BF5"/>
    <w:rsid w:val="00CA5C33"/>
    <w:rsid w:val="00CB7833"/>
    <w:rsid w:val="00CE632F"/>
    <w:rsid w:val="00CF2F11"/>
    <w:rsid w:val="00CF4F0A"/>
    <w:rsid w:val="00CF60A3"/>
    <w:rsid w:val="00D30917"/>
    <w:rsid w:val="00D314EC"/>
    <w:rsid w:val="00D34573"/>
    <w:rsid w:val="00D607C7"/>
    <w:rsid w:val="00D65479"/>
    <w:rsid w:val="00D70CD7"/>
    <w:rsid w:val="00D73CFA"/>
    <w:rsid w:val="00D76F49"/>
    <w:rsid w:val="00D9322F"/>
    <w:rsid w:val="00D93DA7"/>
    <w:rsid w:val="00D96B13"/>
    <w:rsid w:val="00D97614"/>
    <w:rsid w:val="00DC0B0F"/>
    <w:rsid w:val="00DC1402"/>
    <w:rsid w:val="00DC65C4"/>
    <w:rsid w:val="00DC6668"/>
    <w:rsid w:val="00DD3861"/>
    <w:rsid w:val="00DF2C58"/>
    <w:rsid w:val="00E03129"/>
    <w:rsid w:val="00E03C58"/>
    <w:rsid w:val="00E17DBC"/>
    <w:rsid w:val="00E30A8E"/>
    <w:rsid w:val="00E408E6"/>
    <w:rsid w:val="00E94E91"/>
    <w:rsid w:val="00E97B29"/>
    <w:rsid w:val="00EB7B02"/>
    <w:rsid w:val="00EC02C4"/>
    <w:rsid w:val="00EC6CE0"/>
    <w:rsid w:val="00EE48C4"/>
    <w:rsid w:val="00F023FE"/>
    <w:rsid w:val="00F23494"/>
    <w:rsid w:val="00F304BD"/>
    <w:rsid w:val="00F33EF6"/>
    <w:rsid w:val="00F350C7"/>
    <w:rsid w:val="00F35995"/>
    <w:rsid w:val="00F36284"/>
    <w:rsid w:val="00F52C4F"/>
    <w:rsid w:val="00F55C05"/>
    <w:rsid w:val="00F56F58"/>
    <w:rsid w:val="00F854FE"/>
    <w:rsid w:val="00F906A5"/>
    <w:rsid w:val="00F97D2F"/>
    <w:rsid w:val="00FC165E"/>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5429</Words>
  <Characters>29864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15</cp:revision>
  <cp:lastPrinted>2025-01-16T21:58:00Z</cp:lastPrinted>
  <dcterms:created xsi:type="dcterms:W3CDTF">2025-04-30T22:51:00Z</dcterms:created>
  <dcterms:modified xsi:type="dcterms:W3CDTF">2025-05-29T21:27:00Z</dcterms:modified>
</cp:coreProperties>
</file>